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6E" w:rsidRPr="0047376E" w:rsidRDefault="00AF13ED" w:rsidP="0047376E">
      <w:pPr>
        <w:jc w:val="center"/>
        <w:rPr>
          <w:rFonts w:ascii="Comic Sans MS" w:hAnsi="Comic Sans MS" w:cs="Arial"/>
          <w:sz w:val="40"/>
          <w:szCs w:val="40"/>
          <w:u w:val="single"/>
        </w:rPr>
      </w:pPr>
      <w:r w:rsidRPr="001E6138">
        <w:rPr>
          <w:rFonts w:ascii="Comic Sans MS" w:hAnsi="Comic Sans MS" w:cs="Arial"/>
          <w:sz w:val="40"/>
          <w:szCs w:val="40"/>
          <w:u w:val="single"/>
        </w:rPr>
        <w:t>Collective Worship</w:t>
      </w:r>
    </w:p>
    <w:p w:rsidR="0047376E" w:rsidRDefault="0047376E" w:rsidP="00192A9A">
      <w:pPr>
        <w:rPr>
          <w:rFonts w:ascii="Comic Sans MS" w:hAnsi="Comic Sans MS" w:cs="Arial"/>
          <w:sz w:val="20"/>
          <w:szCs w:val="20"/>
        </w:rPr>
      </w:pPr>
    </w:p>
    <w:p w:rsidR="0047376E" w:rsidRDefault="0047376E" w:rsidP="00192A9A">
      <w:pPr>
        <w:rPr>
          <w:rFonts w:ascii="Comic Sans MS" w:hAnsi="Comic Sans MS" w:cs="Arial"/>
          <w:sz w:val="20"/>
          <w:szCs w:val="20"/>
        </w:rPr>
      </w:pPr>
    </w:p>
    <w:p w:rsidR="00192A9A" w:rsidRPr="001E6138" w:rsidRDefault="00192A9A" w:rsidP="00192A9A">
      <w:pPr>
        <w:rPr>
          <w:rFonts w:ascii="Comic Sans MS" w:hAnsi="Comic Sans MS" w:cs="Arial"/>
          <w:sz w:val="20"/>
          <w:szCs w:val="20"/>
        </w:rPr>
      </w:pPr>
      <w:r w:rsidRPr="001E6138">
        <w:rPr>
          <w:rFonts w:ascii="Comic Sans MS" w:hAnsi="Comic Sans MS" w:cs="Arial"/>
          <w:sz w:val="20"/>
          <w:szCs w:val="20"/>
        </w:rPr>
        <w:t>At the Deanery we engage in daily worship in which the school community will observe and encounter the living faith of Christians.  Our collective worship is distinctively Christian and we aim to engage all and affect all.</w:t>
      </w:r>
    </w:p>
    <w:p w:rsidR="00192A9A" w:rsidRPr="001E6138" w:rsidRDefault="00192A9A" w:rsidP="00192A9A">
      <w:pPr>
        <w:rPr>
          <w:rFonts w:ascii="Comic Sans MS" w:hAnsi="Comic Sans MS" w:cs="Arial"/>
          <w:sz w:val="20"/>
          <w:szCs w:val="20"/>
        </w:rPr>
      </w:pPr>
    </w:p>
    <w:p w:rsidR="00192A9A" w:rsidRPr="001E6138" w:rsidRDefault="00192A9A" w:rsidP="00192A9A">
      <w:pPr>
        <w:rPr>
          <w:rFonts w:ascii="Comic Sans MS" w:hAnsi="Comic Sans MS" w:cs="Arial"/>
          <w:sz w:val="20"/>
          <w:szCs w:val="20"/>
        </w:rPr>
      </w:pPr>
      <w:r w:rsidRPr="001E6138">
        <w:rPr>
          <w:rFonts w:ascii="Comic Sans MS" w:hAnsi="Comic Sans MS" w:cs="Arial"/>
          <w:sz w:val="20"/>
          <w:szCs w:val="20"/>
        </w:rPr>
        <w:t>We aim to help children to develop an understanding of Jesus and the Trinity</w:t>
      </w:r>
    </w:p>
    <w:p w:rsidR="00192A9A" w:rsidRDefault="00192A9A" w:rsidP="00192A9A">
      <w:pPr>
        <w:rPr>
          <w:rFonts w:ascii="Arial" w:hAnsi="Arial" w:cs="Arial"/>
          <w:sz w:val="18"/>
          <w:szCs w:val="18"/>
        </w:rPr>
      </w:pPr>
      <w:r>
        <w:rPr>
          <w:rFonts w:ascii="Arial" w:hAnsi="Arial" w:cs="Arial"/>
          <w:noProof/>
          <w:sz w:val="18"/>
          <w:szCs w:val="18"/>
        </w:rPr>
        <w:drawing>
          <wp:inline distT="0" distB="0" distL="0" distR="0" wp14:anchorId="7A528261">
            <wp:extent cx="3844944" cy="19627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25300"/>
                    <a:stretch/>
                  </pic:blipFill>
                  <pic:spPr bwMode="auto">
                    <a:xfrm>
                      <a:off x="0" y="0"/>
                      <a:ext cx="3851465" cy="1966114"/>
                    </a:xfrm>
                    <a:prstGeom prst="rect">
                      <a:avLst/>
                    </a:prstGeom>
                    <a:noFill/>
                    <a:ln>
                      <a:noFill/>
                    </a:ln>
                    <a:extLst>
                      <a:ext uri="{53640926-AAD7-44D8-BBD7-CCE9431645EC}">
                        <a14:shadowObscured xmlns:a14="http://schemas.microsoft.com/office/drawing/2010/main"/>
                      </a:ext>
                    </a:extLst>
                  </pic:spPr>
                </pic:pic>
              </a:graphicData>
            </a:graphic>
          </wp:inline>
        </w:drawing>
      </w:r>
    </w:p>
    <w:p w:rsidR="00192A9A" w:rsidRDefault="00192A9A" w:rsidP="00192A9A">
      <w:pPr>
        <w:rPr>
          <w:rFonts w:ascii="Arial" w:hAnsi="Arial" w:cs="Arial"/>
          <w:sz w:val="18"/>
          <w:szCs w:val="18"/>
        </w:rPr>
      </w:pPr>
    </w:p>
    <w:p w:rsidR="00192A9A" w:rsidRPr="001E6138" w:rsidRDefault="00225EEA" w:rsidP="00192A9A">
      <w:pPr>
        <w:rPr>
          <w:rFonts w:ascii="Comic Sans MS" w:hAnsi="Comic Sans MS" w:cs="Arial"/>
          <w:sz w:val="20"/>
          <w:szCs w:val="20"/>
        </w:rPr>
      </w:pPr>
      <w:r w:rsidRPr="001E6138">
        <w:rPr>
          <w:rFonts w:ascii="Comic Sans MS" w:hAnsi="Comic Sans MS" w:cs="Arial"/>
          <w:sz w:val="20"/>
          <w:szCs w:val="20"/>
        </w:rPr>
        <w:t>Our assemblies follow a pattern for worship reflecting Anglican tradition</w:t>
      </w:r>
    </w:p>
    <w:p w:rsidR="00225EEA" w:rsidRPr="001E6138" w:rsidRDefault="00225EEA" w:rsidP="00192A9A">
      <w:pPr>
        <w:rPr>
          <w:rFonts w:ascii="Comic Sans MS" w:hAnsi="Comic Sans MS" w:cs="Arial"/>
          <w:sz w:val="20"/>
          <w:szCs w:val="20"/>
        </w:rPr>
      </w:pPr>
    </w:p>
    <w:p w:rsidR="00225EEA" w:rsidRPr="001E6138" w:rsidRDefault="00225EEA" w:rsidP="00225EEA">
      <w:pPr>
        <w:rPr>
          <w:rFonts w:ascii="Comic Sans MS" w:hAnsi="Comic Sans MS" w:cs="Arial"/>
          <w:sz w:val="20"/>
          <w:szCs w:val="20"/>
        </w:rPr>
      </w:pPr>
      <w:r w:rsidRPr="001E6138">
        <w:rPr>
          <w:rFonts w:ascii="Comic Sans MS" w:hAnsi="Comic Sans MS" w:cs="Arial"/>
          <w:sz w:val="20"/>
          <w:szCs w:val="20"/>
        </w:rPr>
        <w:t>Gathering – Greeting, liturgy, hymn</w:t>
      </w:r>
    </w:p>
    <w:p w:rsidR="00225EEA" w:rsidRPr="001E6138" w:rsidRDefault="00225EEA" w:rsidP="00225EEA">
      <w:pPr>
        <w:rPr>
          <w:rFonts w:ascii="Comic Sans MS" w:hAnsi="Comic Sans MS" w:cs="Arial"/>
          <w:sz w:val="20"/>
          <w:szCs w:val="20"/>
        </w:rPr>
      </w:pPr>
      <w:r w:rsidRPr="001E6138">
        <w:rPr>
          <w:rFonts w:ascii="Comic Sans MS" w:hAnsi="Comic Sans MS" w:cs="Arial"/>
          <w:sz w:val="20"/>
          <w:szCs w:val="20"/>
        </w:rPr>
        <w:t>Engaging- Teaching, story</w:t>
      </w:r>
    </w:p>
    <w:p w:rsidR="00225EEA" w:rsidRPr="001E6138" w:rsidRDefault="00225EEA" w:rsidP="00225EEA">
      <w:pPr>
        <w:rPr>
          <w:rFonts w:ascii="Comic Sans MS" w:hAnsi="Comic Sans MS" w:cs="Arial"/>
          <w:sz w:val="20"/>
          <w:szCs w:val="20"/>
        </w:rPr>
      </w:pPr>
      <w:r w:rsidRPr="001E6138">
        <w:rPr>
          <w:rFonts w:ascii="Comic Sans MS" w:hAnsi="Comic Sans MS" w:cs="Arial"/>
          <w:sz w:val="20"/>
          <w:szCs w:val="20"/>
        </w:rPr>
        <w:t>Responding- e.g. song, prayer, reflection, question –’what have we learnt about Jesus?’</w:t>
      </w:r>
    </w:p>
    <w:p w:rsidR="00225EEA" w:rsidRPr="001E6138" w:rsidRDefault="00225EEA" w:rsidP="00225EEA">
      <w:pPr>
        <w:rPr>
          <w:rFonts w:ascii="Comic Sans MS" w:hAnsi="Comic Sans MS" w:cs="Arial"/>
          <w:sz w:val="20"/>
          <w:szCs w:val="20"/>
        </w:rPr>
      </w:pPr>
      <w:r w:rsidRPr="001E6138">
        <w:rPr>
          <w:rFonts w:ascii="Comic Sans MS" w:hAnsi="Comic Sans MS" w:cs="Arial"/>
          <w:sz w:val="20"/>
          <w:szCs w:val="20"/>
        </w:rPr>
        <w:t>Sending – Question e.g. ‘How can you show you’re generous? Blessing</w:t>
      </w:r>
    </w:p>
    <w:p w:rsidR="00225EEA" w:rsidRPr="001E6138" w:rsidRDefault="00225EEA" w:rsidP="00192A9A">
      <w:pPr>
        <w:rPr>
          <w:rFonts w:ascii="Comic Sans MS" w:hAnsi="Comic Sans MS" w:cs="Arial"/>
          <w:sz w:val="20"/>
          <w:szCs w:val="20"/>
        </w:rPr>
      </w:pPr>
    </w:p>
    <w:p w:rsidR="00225EEA" w:rsidRPr="001E6138" w:rsidRDefault="00225EEA" w:rsidP="00192A9A">
      <w:pPr>
        <w:rPr>
          <w:rFonts w:ascii="Comic Sans MS" w:hAnsi="Comic Sans MS" w:cs="Arial"/>
          <w:sz w:val="20"/>
          <w:szCs w:val="20"/>
        </w:rPr>
      </w:pPr>
    </w:p>
    <w:p w:rsidR="00192A9A" w:rsidRPr="001E6138" w:rsidRDefault="00192A9A" w:rsidP="00192A9A">
      <w:pPr>
        <w:rPr>
          <w:rFonts w:ascii="Comic Sans MS" w:hAnsi="Comic Sans MS" w:cs="Arial"/>
          <w:sz w:val="20"/>
          <w:szCs w:val="20"/>
        </w:rPr>
      </w:pPr>
      <w:r w:rsidRPr="001E6138">
        <w:rPr>
          <w:rFonts w:ascii="Comic Sans MS" w:hAnsi="Comic Sans MS" w:cs="Arial"/>
          <w:sz w:val="20"/>
          <w:szCs w:val="20"/>
        </w:rPr>
        <w:t>Our collective worship follows a two-year cycle:</w:t>
      </w:r>
    </w:p>
    <w:p w:rsidR="00192A9A" w:rsidRPr="001E6138" w:rsidRDefault="00192A9A" w:rsidP="00192A9A">
      <w:pPr>
        <w:rPr>
          <w:rFonts w:ascii="Comic Sans MS" w:hAnsi="Comic Sans MS" w:cs="Arial"/>
          <w:sz w:val="20"/>
          <w:szCs w:val="20"/>
        </w:rPr>
      </w:pPr>
    </w:p>
    <w:p w:rsidR="00000000" w:rsidRPr="001E6138" w:rsidRDefault="005C43DA" w:rsidP="00192A9A">
      <w:pPr>
        <w:numPr>
          <w:ilvl w:val="0"/>
          <w:numId w:val="10"/>
        </w:numPr>
        <w:rPr>
          <w:rFonts w:ascii="Comic Sans MS" w:hAnsi="Comic Sans MS" w:cs="Arial"/>
          <w:sz w:val="20"/>
          <w:szCs w:val="20"/>
        </w:rPr>
      </w:pPr>
      <w:r w:rsidRPr="001E6138">
        <w:rPr>
          <w:rFonts w:ascii="Comic Sans MS" w:hAnsi="Comic Sans MS" w:cs="Arial"/>
          <w:sz w:val="20"/>
          <w:szCs w:val="20"/>
        </w:rPr>
        <w:t>1</w:t>
      </w:r>
      <w:r w:rsidRPr="001E6138">
        <w:rPr>
          <w:rFonts w:ascii="Comic Sans MS" w:hAnsi="Comic Sans MS" w:cs="Arial"/>
          <w:sz w:val="20"/>
          <w:szCs w:val="20"/>
          <w:vertAlign w:val="superscript"/>
        </w:rPr>
        <w:t>st</w:t>
      </w:r>
      <w:r w:rsidRPr="001E6138">
        <w:rPr>
          <w:rFonts w:ascii="Comic Sans MS" w:hAnsi="Comic Sans MS" w:cs="Arial"/>
          <w:sz w:val="20"/>
          <w:szCs w:val="20"/>
        </w:rPr>
        <w:t xml:space="preserve"> year – Bible stories based around the chronology of the Bible but also on the Christia</w:t>
      </w:r>
      <w:r w:rsidRPr="001E6138">
        <w:rPr>
          <w:rFonts w:ascii="Comic Sans MS" w:hAnsi="Comic Sans MS" w:cs="Arial"/>
          <w:sz w:val="20"/>
          <w:szCs w:val="20"/>
        </w:rPr>
        <w:t>n calendar.</w:t>
      </w:r>
    </w:p>
    <w:p w:rsidR="00000000" w:rsidRPr="001E6138" w:rsidRDefault="005C43DA" w:rsidP="00192A9A">
      <w:pPr>
        <w:numPr>
          <w:ilvl w:val="0"/>
          <w:numId w:val="10"/>
        </w:numPr>
        <w:rPr>
          <w:rFonts w:ascii="Comic Sans MS" w:hAnsi="Comic Sans MS" w:cs="Arial"/>
          <w:sz w:val="20"/>
          <w:szCs w:val="20"/>
        </w:rPr>
      </w:pPr>
      <w:r w:rsidRPr="001E6138">
        <w:rPr>
          <w:rFonts w:ascii="Comic Sans MS" w:hAnsi="Comic Sans MS" w:cs="Arial"/>
          <w:sz w:val="20"/>
          <w:szCs w:val="20"/>
        </w:rPr>
        <w:t>2</w:t>
      </w:r>
      <w:r w:rsidRPr="001E6138">
        <w:rPr>
          <w:rFonts w:ascii="Comic Sans MS" w:hAnsi="Comic Sans MS" w:cs="Arial"/>
          <w:sz w:val="20"/>
          <w:szCs w:val="20"/>
          <w:vertAlign w:val="superscript"/>
        </w:rPr>
        <w:t>nd</w:t>
      </w:r>
      <w:r w:rsidRPr="001E6138">
        <w:rPr>
          <w:rFonts w:ascii="Comic Sans MS" w:hAnsi="Comic Sans MS" w:cs="Arial"/>
          <w:sz w:val="20"/>
          <w:szCs w:val="20"/>
        </w:rPr>
        <w:t xml:space="preserve"> year – Based upon our Christian values a</w:t>
      </w:r>
      <w:r w:rsidRPr="001E6138">
        <w:rPr>
          <w:rFonts w:ascii="Comic Sans MS" w:hAnsi="Comic Sans MS" w:cs="Arial"/>
          <w:sz w:val="20"/>
          <w:szCs w:val="20"/>
        </w:rPr>
        <w:t>s a school (Bible stories, secular stories including famous people, world events– but with an emphasis on the Christian value each story demonstrates)</w:t>
      </w:r>
    </w:p>
    <w:p w:rsidR="00192A9A" w:rsidRPr="00192A9A" w:rsidRDefault="00192A9A" w:rsidP="00192A9A">
      <w:pPr>
        <w:rPr>
          <w:rFonts w:ascii="Arial" w:hAnsi="Arial" w:cs="Arial"/>
          <w:sz w:val="18"/>
          <w:szCs w:val="18"/>
        </w:rPr>
      </w:pPr>
    </w:p>
    <w:p w:rsidR="00AF13ED" w:rsidRPr="00B51C59" w:rsidRDefault="00AF13ED" w:rsidP="00AF13ED">
      <w:pPr>
        <w:rPr>
          <w:rFonts w:ascii="Arial" w:hAnsi="Arial" w:cs="Arial"/>
          <w:sz w:val="18"/>
          <w:szCs w:val="18"/>
        </w:rPr>
      </w:pPr>
    </w:p>
    <w:tbl>
      <w:tblPr>
        <w:tblStyle w:val="TableGrid1"/>
        <w:tblW w:w="0" w:type="auto"/>
        <w:tblLook w:val="04A0" w:firstRow="1" w:lastRow="0" w:firstColumn="1" w:lastColumn="0" w:noHBand="0" w:noVBand="1"/>
      </w:tblPr>
      <w:tblGrid>
        <w:gridCol w:w="1980"/>
        <w:gridCol w:w="7036"/>
      </w:tblGrid>
      <w:tr w:rsidR="007F6763" w:rsidRPr="007F6763" w:rsidTr="005131D5">
        <w:tc>
          <w:tcPr>
            <w:tcW w:w="1980" w:type="dxa"/>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 xml:space="preserve">Value </w:t>
            </w:r>
          </w:p>
        </w:tc>
        <w:tc>
          <w:tcPr>
            <w:tcW w:w="7036" w:type="dxa"/>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 xml:space="preserve">Weekly themes </w:t>
            </w:r>
          </w:p>
        </w:tc>
      </w:tr>
      <w:tr w:rsidR="007F6763" w:rsidRPr="007F6763" w:rsidTr="007F6763">
        <w:tc>
          <w:tcPr>
            <w:tcW w:w="1980" w:type="dxa"/>
            <w:shd w:val="clear" w:color="auto" w:fill="D9E2F3"/>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 xml:space="preserve">Faith </w:t>
            </w:r>
          </w:p>
        </w:tc>
        <w:tc>
          <w:tcPr>
            <w:tcW w:w="7036" w:type="dxa"/>
            <w:shd w:val="clear" w:color="auto" w:fill="D9E2F3"/>
          </w:tcPr>
          <w:p w:rsidR="007F6763" w:rsidRPr="007F6763" w:rsidRDefault="007F6763" w:rsidP="007F6763">
            <w:pPr>
              <w:numPr>
                <w:ilvl w:val="0"/>
                <w:numId w:val="11"/>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Have faith in yourself </w:t>
            </w:r>
          </w:p>
          <w:p w:rsidR="007F6763" w:rsidRPr="007F6763" w:rsidRDefault="007F6763" w:rsidP="007F6763">
            <w:pPr>
              <w:numPr>
                <w:ilvl w:val="0"/>
                <w:numId w:val="11"/>
              </w:numPr>
              <w:contextualSpacing/>
              <w:rPr>
                <w:rFonts w:ascii="Calibri" w:eastAsia="Calibri" w:hAnsi="Calibri"/>
                <w:sz w:val="22"/>
                <w:szCs w:val="22"/>
                <w:lang w:eastAsia="en-US"/>
              </w:rPr>
            </w:pPr>
            <w:r w:rsidRPr="007F6763">
              <w:rPr>
                <w:rFonts w:ascii="Calibri" w:eastAsia="Calibri" w:hAnsi="Calibri"/>
                <w:sz w:val="22"/>
                <w:szCs w:val="22"/>
                <w:lang w:eastAsia="en-US"/>
              </w:rPr>
              <w:t>Have faith in others</w:t>
            </w:r>
          </w:p>
          <w:p w:rsidR="007F6763" w:rsidRPr="007F6763" w:rsidRDefault="007F6763" w:rsidP="007F6763">
            <w:pPr>
              <w:numPr>
                <w:ilvl w:val="0"/>
                <w:numId w:val="11"/>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Anything is possible with faith </w:t>
            </w:r>
          </w:p>
          <w:p w:rsidR="007F6763" w:rsidRPr="007F6763" w:rsidRDefault="007F6763" w:rsidP="007F6763">
            <w:pPr>
              <w:numPr>
                <w:ilvl w:val="0"/>
                <w:numId w:val="11"/>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Inspirational people </w:t>
            </w:r>
          </w:p>
          <w:p w:rsidR="007F6763" w:rsidRPr="007F6763" w:rsidRDefault="007F6763" w:rsidP="007F6763">
            <w:pPr>
              <w:numPr>
                <w:ilvl w:val="0"/>
                <w:numId w:val="11"/>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Vision </w:t>
            </w:r>
          </w:p>
          <w:p w:rsidR="007F6763" w:rsidRPr="007F6763" w:rsidRDefault="007F6763" w:rsidP="007F6763">
            <w:pPr>
              <w:numPr>
                <w:ilvl w:val="0"/>
                <w:numId w:val="11"/>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Faithfulness </w:t>
            </w:r>
          </w:p>
          <w:p w:rsidR="007F6763" w:rsidRPr="007F6763" w:rsidRDefault="007F6763" w:rsidP="007F6763">
            <w:pPr>
              <w:numPr>
                <w:ilvl w:val="0"/>
                <w:numId w:val="11"/>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Truth </w:t>
            </w:r>
          </w:p>
        </w:tc>
      </w:tr>
      <w:tr w:rsidR="007F6763" w:rsidRPr="007F6763" w:rsidTr="007F6763">
        <w:tc>
          <w:tcPr>
            <w:tcW w:w="1980" w:type="dxa"/>
            <w:shd w:val="clear" w:color="auto" w:fill="B4C6E7"/>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Peace</w:t>
            </w:r>
          </w:p>
        </w:tc>
        <w:tc>
          <w:tcPr>
            <w:tcW w:w="7036" w:type="dxa"/>
            <w:shd w:val="clear" w:color="auto" w:fill="B4C6E7"/>
          </w:tcPr>
          <w:p w:rsidR="007F6763" w:rsidRPr="007F6763" w:rsidRDefault="007F6763" w:rsidP="007F6763">
            <w:pPr>
              <w:numPr>
                <w:ilvl w:val="0"/>
                <w:numId w:val="12"/>
              </w:numPr>
              <w:contextualSpacing/>
              <w:rPr>
                <w:rFonts w:ascii="Calibri" w:eastAsia="Calibri" w:hAnsi="Calibri"/>
                <w:sz w:val="22"/>
                <w:szCs w:val="22"/>
                <w:lang w:eastAsia="en-US"/>
              </w:rPr>
            </w:pPr>
            <w:r w:rsidRPr="007F6763">
              <w:rPr>
                <w:rFonts w:ascii="Calibri" w:eastAsia="Calibri" w:hAnsi="Calibri"/>
                <w:sz w:val="22"/>
                <w:szCs w:val="22"/>
                <w:lang w:eastAsia="en-US"/>
              </w:rPr>
              <w:t>What is peace?</w:t>
            </w:r>
          </w:p>
          <w:p w:rsidR="007F6763" w:rsidRPr="007F6763" w:rsidRDefault="007F6763" w:rsidP="007F6763">
            <w:pPr>
              <w:numPr>
                <w:ilvl w:val="0"/>
                <w:numId w:val="12"/>
              </w:numPr>
              <w:contextualSpacing/>
              <w:rPr>
                <w:rFonts w:ascii="Calibri" w:eastAsia="Calibri" w:hAnsi="Calibri"/>
                <w:sz w:val="22"/>
                <w:szCs w:val="22"/>
                <w:lang w:eastAsia="en-US"/>
              </w:rPr>
            </w:pPr>
            <w:r w:rsidRPr="007F6763">
              <w:rPr>
                <w:rFonts w:ascii="Calibri" w:eastAsia="Calibri" w:hAnsi="Calibri"/>
                <w:sz w:val="22"/>
                <w:szCs w:val="22"/>
                <w:lang w:eastAsia="en-US"/>
              </w:rPr>
              <w:t>Inspirational people</w:t>
            </w:r>
          </w:p>
          <w:p w:rsidR="007F6763" w:rsidRPr="007F6763" w:rsidRDefault="007F6763" w:rsidP="007F6763">
            <w:pPr>
              <w:numPr>
                <w:ilvl w:val="0"/>
                <w:numId w:val="12"/>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Respect </w:t>
            </w:r>
          </w:p>
          <w:p w:rsidR="007F6763" w:rsidRPr="007F6763" w:rsidRDefault="007F6763" w:rsidP="007F6763">
            <w:pPr>
              <w:numPr>
                <w:ilvl w:val="0"/>
                <w:numId w:val="12"/>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Honesty </w:t>
            </w:r>
          </w:p>
          <w:p w:rsidR="007F6763" w:rsidRPr="007F6763" w:rsidRDefault="007F6763" w:rsidP="007F6763">
            <w:pPr>
              <w:numPr>
                <w:ilvl w:val="0"/>
                <w:numId w:val="12"/>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Conflict </w:t>
            </w:r>
          </w:p>
          <w:p w:rsidR="007F6763" w:rsidRPr="007F6763" w:rsidRDefault="007F6763" w:rsidP="007F6763">
            <w:pPr>
              <w:numPr>
                <w:ilvl w:val="0"/>
                <w:numId w:val="12"/>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Acceptance  </w:t>
            </w:r>
          </w:p>
        </w:tc>
      </w:tr>
      <w:tr w:rsidR="007F6763" w:rsidRPr="007F6763" w:rsidTr="007F6763">
        <w:tc>
          <w:tcPr>
            <w:tcW w:w="1980" w:type="dxa"/>
            <w:shd w:val="clear" w:color="auto" w:fill="8EAADB"/>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 xml:space="preserve">Hope </w:t>
            </w:r>
          </w:p>
        </w:tc>
        <w:tc>
          <w:tcPr>
            <w:tcW w:w="7036" w:type="dxa"/>
            <w:shd w:val="clear" w:color="auto" w:fill="8EAADB"/>
          </w:tcPr>
          <w:p w:rsidR="007F6763" w:rsidRPr="007F6763" w:rsidRDefault="007F6763" w:rsidP="007F6763">
            <w:pPr>
              <w:numPr>
                <w:ilvl w:val="0"/>
                <w:numId w:val="13"/>
              </w:numPr>
              <w:contextualSpacing/>
              <w:rPr>
                <w:rFonts w:ascii="Calibri" w:eastAsia="Calibri" w:hAnsi="Calibri"/>
                <w:sz w:val="22"/>
                <w:szCs w:val="22"/>
                <w:lang w:eastAsia="en-US"/>
              </w:rPr>
            </w:pPr>
            <w:r w:rsidRPr="007F6763">
              <w:rPr>
                <w:rFonts w:ascii="Calibri" w:eastAsia="Calibri" w:hAnsi="Calibri"/>
                <w:sz w:val="22"/>
                <w:szCs w:val="22"/>
                <w:lang w:eastAsia="en-US"/>
              </w:rPr>
              <w:t>New beginnings</w:t>
            </w:r>
          </w:p>
          <w:p w:rsidR="007F6763" w:rsidRPr="007F6763" w:rsidRDefault="007F6763" w:rsidP="007F6763">
            <w:pPr>
              <w:numPr>
                <w:ilvl w:val="0"/>
                <w:numId w:val="13"/>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Trust </w:t>
            </w:r>
          </w:p>
          <w:p w:rsidR="007F6763" w:rsidRPr="007F6763" w:rsidRDefault="007F6763" w:rsidP="007F6763">
            <w:pPr>
              <w:numPr>
                <w:ilvl w:val="0"/>
                <w:numId w:val="13"/>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Dreams  </w:t>
            </w:r>
          </w:p>
          <w:p w:rsidR="007F6763" w:rsidRPr="007F6763" w:rsidRDefault="007F6763" w:rsidP="007F6763">
            <w:pPr>
              <w:numPr>
                <w:ilvl w:val="0"/>
                <w:numId w:val="13"/>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Perseverance </w:t>
            </w:r>
          </w:p>
          <w:p w:rsidR="007F6763" w:rsidRPr="007F6763" w:rsidRDefault="007F6763" w:rsidP="007F6763">
            <w:pPr>
              <w:numPr>
                <w:ilvl w:val="0"/>
                <w:numId w:val="13"/>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Patience </w:t>
            </w:r>
          </w:p>
          <w:p w:rsidR="007F6763" w:rsidRPr="007F6763" w:rsidRDefault="007F6763" w:rsidP="007F6763">
            <w:pPr>
              <w:numPr>
                <w:ilvl w:val="0"/>
                <w:numId w:val="13"/>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Charity </w:t>
            </w:r>
          </w:p>
          <w:p w:rsidR="007F6763" w:rsidRPr="007F6763" w:rsidRDefault="007F6763" w:rsidP="007F6763">
            <w:pPr>
              <w:numPr>
                <w:ilvl w:val="0"/>
                <w:numId w:val="13"/>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Vision </w:t>
            </w:r>
          </w:p>
        </w:tc>
      </w:tr>
      <w:tr w:rsidR="007F6763" w:rsidRPr="007F6763" w:rsidTr="007F6763">
        <w:tc>
          <w:tcPr>
            <w:tcW w:w="1980" w:type="dxa"/>
            <w:shd w:val="clear" w:color="auto" w:fill="2F5496"/>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 xml:space="preserve">Love </w:t>
            </w:r>
          </w:p>
        </w:tc>
        <w:tc>
          <w:tcPr>
            <w:tcW w:w="7036" w:type="dxa"/>
            <w:shd w:val="clear" w:color="auto" w:fill="2F5496"/>
          </w:tcPr>
          <w:p w:rsidR="007F6763" w:rsidRPr="007F6763" w:rsidRDefault="007F6763" w:rsidP="007F6763">
            <w:pPr>
              <w:numPr>
                <w:ilvl w:val="0"/>
                <w:numId w:val="14"/>
              </w:numPr>
              <w:contextualSpacing/>
              <w:rPr>
                <w:rFonts w:ascii="Calibri" w:eastAsia="Calibri" w:hAnsi="Calibri"/>
                <w:sz w:val="22"/>
                <w:szCs w:val="22"/>
                <w:lang w:eastAsia="en-US"/>
              </w:rPr>
            </w:pPr>
            <w:r w:rsidRPr="007F6763">
              <w:rPr>
                <w:rFonts w:ascii="Calibri" w:eastAsia="Calibri" w:hAnsi="Calibri"/>
                <w:sz w:val="22"/>
                <w:szCs w:val="22"/>
                <w:lang w:eastAsia="en-US"/>
              </w:rPr>
              <w:t>What is love?</w:t>
            </w:r>
          </w:p>
          <w:p w:rsidR="007F6763" w:rsidRPr="007F6763" w:rsidRDefault="007F6763" w:rsidP="007F6763">
            <w:pPr>
              <w:numPr>
                <w:ilvl w:val="0"/>
                <w:numId w:val="14"/>
              </w:numPr>
              <w:contextualSpacing/>
              <w:rPr>
                <w:rFonts w:ascii="Calibri" w:eastAsia="Calibri" w:hAnsi="Calibri"/>
                <w:sz w:val="22"/>
                <w:szCs w:val="22"/>
                <w:lang w:eastAsia="en-US"/>
              </w:rPr>
            </w:pPr>
            <w:r w:rsidRPr="007F6763">
              <w:rPr>
                <w:rFonts w:ascii="Calibri" w:eastAsia="Calibri" w:hAnsi="Calibri"/>
                <w:sz w:val="22"/>
                <w:szCs w:val="22"/>
                <w:lang w:eastAsia="en-US"/>
              </w:rPr>
              <w:t>Kindness</w:t>
            </w:r>
          </w:p>
          <w:p w:rsidR="007F6763" w:rsidRPr="007F6763" w:rsidRDefault="007F6763" w:rsidP="007F6763">
            <w:pPr>
              <w:numPr>
                <w:ilvl w:val="0"/>
                <w:numId w:val="14"/>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Acceptance </w:t>
            </w:r>
          </w:p>
          <w:p w:rsidR="007F6763" w:rsidRPr="007F6763" w:rsidRDefault="007F6763" w:rsidP="007F6763">
            <w:pPr>
              <w:numPr>
                <w:ilvl w:val="0"/>
                <w:numId w:val="14"/>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Brothers and sisters </w:t>
            </w:r>
          </w:p>
          <w:p w:rsidR="007F6763" w:rsidRPr="007F6763" w:rsidRDefault="007F6763" w:rsidP="007F6763">
            <w:pPr>
              <w:numPr>
                <w:ilvl w:val="0"/>
                <w:numId w:val="14"/>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Loyalty </w:t>
            </w:r>
          </w:p>
          <w:p w:rsidR="007F6763" w:rsidRPr="007F6763" w:rsidRDefault="007F6763" w:rsidP="007F6763">
            <w:pPr>
              <w:numPr>
                <w:ilvl w:val="0"/>
                <w:numId w:val="14"/>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The Gift of love </w:t>
            </w:r>
          </w:p>
          <w:p w:rsidR="007F6763" w:rsidRPr="007F6763" w:rsidRDefault="007F6763" w:rsidP="007F6763">
            <w:pPr>
              <w:numPr>
                <w:ilvl w:val="0"/>
                <w:numId w:val="14"/>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Easter </w:t>
            </w:r>
          </w:p>
        </w:tc>
      </w:tr>
      <w:tr w:rsidR="007F6763" w:rsidRPr="007F6763" w:rsidTr="007F6763">
        <w:tc>
          <w:tcPr>
            <w:tcW w:w="1980" w:type="dxa"/>
            <w:shd w:val="clear" w:color="auto" w:fill="2E74B5"/>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 xml:space="preserve">Grace </w:t>
            </w:r>
          </w:p>
        </w:tc>
        <w:tc>
          <w:tcPr>
            <w:tcW w:w="7036" w:type="dxa"/>
            <w:shd w:val="clear" w:color="auto" w:fill="2E74B5"/>
          </w:tcPr>
          <w:p w:rsidR="007F6763" w:rsidRPr="007F6763" w:rsidRDefault="007F6763" w:rsidP="007F6763">
            <w:pPr>
              <w:numPr>
                <w:ilvl w:val="0"/>
                <w:numId w:val="15"/>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Manners </w:t>
            </w:r>
          </w:p>
          <w:p w:rsidR="007F6763" w:rsidRPr="007F6763" w:rsidRDefault="007F6763" w:rsidP="007F6763">
            <w:pPr>
              <w:numPr>
                <w:ilvl w:val="0"/>
                <w:numId w:val="15"/>
              </w:numPr>
              <w:contextualSpacing/>
              <w:rPr>
                <w:rFonts w:ascii="Calibri" w:eastAsia="Calibri" w:hAnsi="Calibri"/>
                <w:sz w:val="22"/>
                <w:szCs w:val="22"/>
                <w:lang w:eastAsia="en-US"/>
              </w:rPr>
            </w:pPr>
            <w:r w:rsidRPr="007F6763">
              <w:rPr>
                <w:rFonts w:ascii="Calibri" w:eastAsia="Calibri" w:hAnsi="Calibri"/>
                <w:sz w:val="22"/>
                <w:szCs w:val="22"/>
                <w:lang w:eastAsia="en-US"/>
              </w:rPr>
              <w:t>Politeness</w:t>
            </w:r>
          </w:p>
          <w:p w:rsidR="007F6763" w:rsidRPr="007F6763" w:rsidRDefault="007F6763" w:rsidP="007F6763">
            <w:pPr>
              <w:numPr>
                <w:ilvl w:val="0"/>
                <w:numId w:val="15"/>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Self-control </w:t>
            </w:r>
          </w:p>
          <w:p w:rsidR="007F6763" w:rsidRPr="007F6763" w:rsidRDefault="007F6763" w:rsidP="007F6763">
            <w:pPr>
              <w:numPr>
                <w:ilvl w:val="0"/>
                <w:numId w:val="15"/>
              </w:numPr>
              <w:contextualSpacing/>
              <w:rPr>
                <w:rFonts w:ascii="Calibri" w:eastAsia="Calibri" w:hAnsi="Calibri"/>
                <w:sz w:val="22"/>
                <w:szCs w:val="22"/>
                <w:lang w:eastAsia="en-US"/>
              </w:rPr>
            </w:pPr>
            <w:r w:rsidRPr="007F6763">
              <w:rPr>
                <w:rFonts w:ascii="Calibri" w:eastAsia="Calibri" w:hAnsi="Calibri"/>
                <w:sz w:val="22"/>
                <w:szCs w:val="22"/>
                <w:lang w:eastAsia="en-US"/>
              </w:rPr>
              <w:t>Gentleness</w:t>
            </w:r>
          </w:p>
          <w:p w:rsidR="007F6763" w:rsidRPr="007F6763" w:rsidRDefault="007F6763" w:rsidP="007F6763">
            <w:pPr>
              <w:numPr>
                <w:ilvl w:val="0"/>
                <w:numId w:val="15"/>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Honesty </w:t>
            </w:r>
          </w:p>
          <w:p w:rsidR="007F6763" w:rsidRPr="007F6763" w:rsidRDefault="007F6763" w:rsidP="007F6763">
            <w:pPr>
              <w:numPr>
                <w:ilvl w:val="0"/>
                <w:numId w:val="15"/>
              </w:numPr>
              <w:contextualSpacing/>
              <w:rPr>
                <w:rFonts w:ascii="Calibri" w:eastAsia="Calibri" w:hAnsi="Calibri"/>
                <w:sz w:val="22"/>
                <w:szCs w:val="22"/>
                <w:lang w:eastAsia="en-US"/>
              </w:rPr>
            </w:pPr>
            <w:r w:rsidRPr="007F6763">
              <w:rPr>
                <w:rFonts w:ascii="Calibri" w:eastAsia="Calibri" w:hAnsi="Calibri"/>
                <w:sz w:val="22"/>
                <w:szCs w:val="22"/>
                <w:lang w:eastAsia="en-US"/>
              </w:rPr>
              <w:t>Forgiveness</w:t>
            </w:r>
          </w:p>
          <w:p w:rsidR="007F6763" w:rsidRPr="007F6763" w:rsidRDefault="007F6763" w:rsidP="007F6763">
            <w:pPr>
              <w:numPr>
                <w:ilvl w:val="0"/>
                <w:numId w:val="15"/>
              </w:numPr>
              <w:contextualSpacing/>
              <w:rPr>
                <w:rFonts w:ascii="Calibri" w:eastAsia="Calibri" w:hAnsi="Calibri"/>
                <w:sz w:val="22"/>
                <w:szCs w:val="22"/>
                <w:lang w:eastAsia="en-US"/>
              </w:rPr>
            </w:pPr>
            <w:r w:rsidRPr="007F6763">
              <w:rPr>
                <w:rFonts w:ascii="Calibri" w:eastAsia="Calibri" w:hAnsi="Calibri"/>
                <w:sz w:val="22"/>
                <w:szCs w:val="22"/>
                <w:lang w:eastAsia="en-US"/>
              </w:rPr>
              <w:t>Friendship</w:t>
            </w:r>
          </w:p>
        </w:tc>
      </w:tr>
      <w:tr w:rsidR="007F6763" w:rsidRPr="007F6763" w:rsidTr="005131D5">
        <w:tc>
          <w:tcPr>
            <w:tcW w:w="1980" w:type="dxa"/>
            <w:shd w:val="clear" w:color="auto" w:fill="00B0F0"/>
          </w:tcPr>
          <w:p w:rsidR="007F6763" w:rsidRPr="007F6763" w:rsidRDefault="007F6763" w:rsidP="007F6763">
            <w:pPr>
              <w:rPr>
                <w:rFonts w:ascii="Calibri" w:eastAsia="Calibri" w:hAnsi="Calibri"/>
                <w:sz w:val="22"/>
                <w:szCs w:val="22"/>
                <w:lang w:eastAsia="en-US"/>
              </w:rPr>
            </w:pPr>
            <w:r w:rsidRPr="007F6763">
              <w:rPr>
                <w:rFonts w:ascii="Calibri" w:eastAsia="Calibri" w:hAnsi="Calibri"/>
                <w:sz w:val="22"/>
                <w:szCs w:val="22"/>
                <w:lang w:eastAsia="en-US"/>
              </w:rPr>
              <w:t xml:space="preserve">Joy </w:t>
            </w:r>
          </w:p>
        </w:tc>
        <w:tc>
          <w:tcPr>
            <w:tcW w:w="7036" w:type="dxa"/>
            <w:shd w:val="clear" w:color="auto" w:fill="00B0F0"/>
          </w:tcPr>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Miracles </w:t>
            </w:r>
          </w:p>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Gift of God </w:t>
            </w:r>
          </w:p>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Charity </w:t>
            </w:r>
          </w:p>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Kindness</w:t>
            </w:r>
          </w:p>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Friendship </w:t>
            </w:r>
          </w:p>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Celebration </w:t>
            </w:r>
          </w:p>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 xml:space="preserve">Love </w:t>
            </w:r>
          </w:p>
          <w:p w:rsidR="007F6763" w:rsidRPr="007F6763" w:rsidRDefault="007F6763" w:rsidP="007F6763">
            <w:pPr>
              <w:numPr>
                <w:ilvl w:val="0"/>
                <w:numId w:val="16"/>
              </w:numPr>
              <w:contextualSpacing/>
              <w:rPr>
                <w:rFonts w:ascii="Calibri" w:eastAsia="Calibri" w:hAnsi="Calibri"/>
                <w:sz w:val="22"/>
                <w:szCs w:val="22"/>
                <w:lang w:eastAsia="en-US"/>
              </w:rPr>
            </w:pPr>
            <w:r w:rsidRPr="007F6763">
              <w:rPr>
                <w:rFonts w:ascii="Calibri" w:eastAsia="Calibri" w:hAnsi="Calibri"/>
                <w:sz w:val="22"/>
                <w:szCs w:val="22"/>
                <w:lang w:eastAsia="en-US"/>
              </w:rPr>
              <w:t>Happiness</w:t>
            </w:r>
          </w:p>
        </w:tc>
      </w:tr>
    </w:tbl>
    <w:p w:rsidR="00AF13ED" w:rsidRPr="00B51C59" w:rsidRDefault="00AF13ED" w:rsidP="00AF13ED">
      <w:pPr>
        <w:rPr>
          <w:rFonts w:ascii="Arial" w:hAnsi="Arial" w:cs="Arial"/>
          <w:sz w:val="18"/>
          <w:szCs w:val="18"/>
        </w:rPr>
      </w:pPr>
    </w:p>
    <w:p w:rsidR="005C2E5E" w:rsidRDefault="005C43DA"/>
    <w:p w:rsidR="0047376E" w:rsidRPr="0047376E" w:rsidRDefault="005C43DA" w:rsidP="005C43DA">
      <w:pPr>
        <w:jc w:val="center"/>
        <w:rPr>
          <w:rFonts w:ascii="Comic Sans MS" w:hAnsi="Comic Sans MS"/>
          <w:sz w:val="32"/>
          <w:szCs w:val="32"/>
          <w:u w:val="single"/>
        </w:rPr>
      </w:pPr>
      <w:r w:rsidRPr="005C43DA">
        <w:drawing>
          <wp:anchor distT="0" distB="0" distL="114300" distR="114300" simplePos="0" relativeHeight="251663360" behindDoc="0" locked="0" layoutInCell="1" allowOverlap="1" wp14:anchorId="295BE71E" wp14:editId="45BE25D7">
            <wp:simplePos x="0" y="0"/>
            <wp:positionH relativeFrom="column">
              <wp:posOffset>4448175</wp:posOffset>
            </wp:positionH>
            <wp:positionV relativeFrom="paragraph">
              <wp:posOffset>161925</wp:posOffset>
            </wp:positionV>
            <wp:extent cx="1642110" cy="1466850"/>
            <wp:effectExtent l="0" t="0" r="0" b="0"/>
            <wp:wrapSquare wrapText="bothSides"/>
            <wp:docPr id="12" name="Picture 12" descr="http://www.lynnegolodner.com/wp-content/uploads/wp_MultiLingualPeaceD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ynnegolodner.com/wp-content/uploads/wp_MultiLingualPeaceDo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2110" cy="14668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C43DA">
        <w:drawing>
          <wp:anchor distT="0" distB="0" distL="114300" distR="114300" simplePos="0" relativeHeight="251662336" behindDoc="0" locked="0" layoutInCell="1" allowOverlap="1" wp14:anchorId="3FF41239" wp14:editId="116BF00C">
            <wp:simplePos x="0" y="0"/>
            <wp:positionH relativeFrom="column">
              <wp:posOffset>1943100</wp:posOffset>
            </wp:positionH>
            <wp:positionV relativeFrom="paragraph">
              <wp:posOffset>1588135</wp:posOffset>
            </wp:positionV>
            <wp:extent cx="1562100" cy="1410335"/>
            <wp:effectExtent l="0" t="0" r="0" b="0"/>
            <wp:wrapSquare wrapText="bothSides"/>
            <wp:docPr id="10" name="Picture 10" descr="http://www.cliparthut.com/clip-arts/611/free-love-graphics-61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iparthut.com/clip-arts/611/free-love-graphics-6118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3DA">
        <w:drawing>
          <wp:anchor distT="0" distB="0" distL="114300" distR="114300" simplePos="0" relativeHeight="251661312" behindDoc="0" locked="0" layoutInCell="1" allowOverlap="1" wp14:anchorId="74E4BFF1" wp14:editId="06A47A9D">
            <wp:simplePos x="0" y="0"/>
            <wp:positionH relativeFrom="column">
              <wp:posOffset>-609600</wp:posOffset>
            </wp:positionH>
            <wp:positionV relativeFrom="paragraph">
              <wp:posOffset>1751330</wp:posOffset>
            </wp:positionV>
            <wp:extent cx="1842770" cy="1247140"/>
            <wp:effectExtent l="0" t="0" r="5080" b="0"/>
            <wp:wrapSquare wrapText="bothSides"/>
            <wp:docPr id="8" name="Picture 8" descr="http://usfcollegeweek.com/wp-content/uploads/2014/03/g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fcollegeweek.com/wp-content/uploads/2014/03/gra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70" cy="12471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7376E">
        <w:drawing>
          <wp:anchor distT="0" distB="0" distL="114300" distR="114300" simplePos="0" relativeHeight="251658240" behindDoc="0" locked="0" layoutInCell="1" allowOverlap="1" wp14:anchorId="6F008876" wp14:editId="02801640">
            <wp:simplePos x="0" y="0"/>
            <wp:positionH relativeFrom="column">
              <wp:posOffset>-561975</wp:posOffset>
            </wp:positionH>
            <wp:positionV relativeFrom="paragraph">
              <wp:posOffset>365760</wp:posOffset>
            </wp:positionV>
            <wp:extent cx="1942565" cy="1036854"/>
            <wp:effectExtent l="0" t="0" r="635" b="0"/>
            <wp:wrapSquare wrapText="bothSides"/>
            <wp:docPr id="4" name="Picture 4" descr="http://wordwillsave.com/wp-content/uploads/2014/04/iStock_Fait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dwillsave.com/wp-content/uploads/2014/04/iStock_Faith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565" cy="103685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7376E" w:rsidRPr="0047376E">
        <w:rPr>
          <w:rFonts w:ascii="Comic Sans MS" w:hAnsi="Comic Sans MS"/>
          <w:sz w:val="32"/>
          <w:szCs w:val="32"/>
          <w:u w:val="single"/>
        </w:rPr>
        <w:t>Deanery Values</w:t>
      </w:r>
      <w:r w:rsidRPr="005C43DA">
        <w:drawing>
          <wp:inline distT="0" distB="0" distL="0" distR="0" wp14:anchorId="06E240A3" wp14:editId="30D66737">
            <wp:extent cx="2495550" cy="1208671"/>
            <wp:effectExtent l="0" t="0" r="0" b="0"/>
            <wp:docPr id="9" name="Picture 9" descr="http://www.kcbi.org/wp-content/uploads/2015/03/hope-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cbi.org/wp-content/uploads/2015/03/hope-he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65" cy="1219430"/>
                    </a:xfrm>
                    <a:prstGeom prst="ellipse">
                      <a:avLst/>
                    </a:prstGeom>
                    <a:ln>
                      <a:noFill/>
                    </a:ln>
                    <a:effectLst>
                      <a:softEdge rad="112500"/>
                    </a:effectLst>
                  </pic:spPr>
                </pic:pic>
              </a:graphicData>
            </a:graphic>
          </wp:inline>
        </w:drawing>
      </w:r>
    </w:p>
    <w:p w:rsidR="005C43DA" w:rsidRDefault="005C43DA"/>
    <w:p w:rsidR="005C43DA" w:rsidRDefault="005C43DA">
      <w:r w:rsidRPr="005C43DA">
        <w:drawing>
          <wp:anchor distT="0" distB="0" distL="114300" distR="114300" simplePos="0" relativeHeight="251660288" behindDoc="0" locked="0" layoutInCell="1" allowOverlap="1" wp14:anchorId="5CD27D15" wp14:editId="121571D6">
            <wp:simplePos x="0" y="0"/>
            <wp:positionH relativeFrom="page">
              <wp:posOffset>4769485</wp:posOffset>
            </wp:positionH>
            <wp:positionV relativeFrom="paragraph">
              <wp:posOffset>-3810</wp:posOffset>
            </wp:positionV>
            <wp:extent cx="2376000" cy="1335600"/>
            <wp:effectExtent l="0" t="0" r="5715" b="0"/>
            <wp:wrapThrough wrapText="bothSides">
              <wp:wrapPolygon edited="0">
                <wp:start x="7968" y="0"/>
                <wp:lineTo x="5889" y="924"/>
                <wp:lineTo x="1386" y="4314"/>
                <wp:lineTo x="0" y="9552"/>
                <wp:lineTo x="0" y="11709"/>
                <wp:lineTo x="866" y="15715"/>
                <wp:lineTo x="5023" y="20029"/>
                <wp:lineTo x="8661" y="21261"/>
                <wp:lineTo x="9700" y="21261"/>
                <wp:lineTo x="11952" y="21261"/>
                <wp:lineTo x="12818" y="21261"/>
                <wp:lineTo x="16455" y="20029"/>
                <wp:lineTo x="20613" y="15715"/>
                <wp:lineTo x="21479" y="11709"/>
                <wp:lineTo x="21479" y="9552"/>
                <wp:lineTo x="20266" y="4314"/>
                <wp:lineTo x="15589" y="924"/>
                <wp:lineTo x="13511" y="0"/>
                <wp:lineTo x="7968" y="0"/>
              </wp:wrapPolygon>
            </wp:wrapThrough>
            <wp:docPr id="7" name="Picture 7" descr="http://thepreachersword.files.wordpress.com/2013/07/jo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preachersword.files.wordpress.com/2013/07/joy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000" cy="13356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C43DA" w:rsidRDefault="005C43DA"/>
    <w:p w:rsidR="005C43DA" w:rsidRDefault="005C43DA">
      <w:bookmarkStart w:id="0" w:name="_GoBack"/>
      <w:bookmarkEnd w:id="0"/>
    </w:p>
    <w:p w:rsidR="005C43DA" w:rsidRDefault="005C43DA"/>
    <w:p w:rsidR="005C43DA" w:rsidRDefault="005C43DA"/>
    <w:p w:rsidR="0047376E" w:rsidRDefault="0047376E"/>
    <w:sectPr w:rsidR="0047376E" w:rsidSect="0058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A72"/>
    <w:multiLevelType w:val="hybridMultilevel"/>
    <w:tmpl w:val="D44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65DC6"/>
    <w:multiLevelType w:val="hybridMultilevel"/>
    <w:tmpl w:val="83A49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87F53"/>
    <w:multiLevelType w:val="hybridMultilevel"/>
    <w:tmpl w:val="96A24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892"/>
    <w:multiLevelType w:val="hybridMultilevel"/>
    <w:tmpl w:val="A8684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722B2"/>
    <w:multiLevelType w:val="hybridMultilevel"/>
    <w:tmpl w:val="8350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14679"/>
    <w:multiLevelType w:val="hybridMultilevel"/>
    <w:tmpl w:val="A2DA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F7C03"/>
    <w:multiLevelType w:val="hybridMultilevel"/>
    <w:tmpl w:val="D39A3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02A41"/>
    <w:multiLevelType w:val="hybridMultilevel"/>
    <w:tmpl w:val="716C9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4152F"/>
    <w:multiLevelType w:val="hybridMultilevel"/>
    <w:tmpl w:val="BC1CF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0512"/>
    <w:multiLevelType w:val="hybridMultilevel"/>
    <w:tmpl w:val="531CC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352DE"/>
    <w:multiLevelType w:val="hybridMultilevel"/>
    <w:tmpl w:val="96CC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53560"/>
    <w:multiLevelType w:val="hybridMultilevel"/>
    <w:tmpl w:val="C4F6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62CD8"/>
    <w:multiLevelType w:val="hybridMultilevel"/>
    <w:tmpl w:val="2F4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935AB"/>
    <w:multiLevelType w:val="hybridMultilevel"/>
    <w:tmpl w:val="63BEF956"/>
    <w:lvl w:ilvl="0" w:tplc="D9C62768">
      <w:start w:val="1"/>
      <w:numFmt w:val="bullet"/>
      <w:lvlText w:val="•"/>
      <w:lvlJc w:val="left"/>
      <w:pPr>
        <w:tabs>
          <w:tab w:val="num" w:pos="720"/>
        </w:tabs>
        <w:ind w:left="720" w:hanging="360"/>
      </w:pPr>
      <w:rPr>
        <w:rFonts w:ascii="Arial" w:hAnsi="Arial" w:hint="default"/>
      </w:rPr>
    </w:lvl>
    <w:lvl w:ilvl="1" w:tplc="381E6772" w:tentative="1">
      <w:start w:val="1"/>
      <w:numFmt w:val="bullet"/>
      <w:lvlText w:val="•"/>
      <w:lvlJc w:val="left"/>
      <w:pPr>
        <w:tabs>
          <w:tab w:val="num" w:pos="1440"/>
        </w:tabs>
        <w:ind w:left="1440" w:hanging="360"/>
      </w:pPr>
      <w:rPr>
        <w:rFonts w:ascii="Arial" w:hAnsi="Arial" w:hint="default"/>
      </w:rPr>
    </w:lvl>
    <w:lvl w:ilvl="2" w:tplc="F1608AEE" w:tentative="1">
      <w:start w:val="1"/>
      <w:numFmt w:val="bullet"/>
      <w:lvlText w:val="•"/>
      <w:lvlJc w:val="left"/>
      <w:pPr>
        <w:tabs>
          <w:tab w:val="num" w:pos="2160"/>
        </w:tabs>
        <w:ind w:left="2160" w:hanging="360"/>
      </w:pPr>
      <w:rPr>
        <w:rFonts w:ascii="Arial" w:hAnsi="Arial" w:hint="default"/>
      </w:rPr>
    </w:lvl>
    <w:lvl w:ilvl="3" w:tplc="37BC9576" w:tentative="1">
      <w:start w:val="1"/>
      <w:numFmt w:val="bullet"/>
      <w:lvlText w:val="•"/>
      <w:lvlJc w:val="left"/>
      <w:pPr>
        <w:tabs>
          <w:tab w:val="num" w:pos="2880"/>
        </w:tabs>
        <w:ind w:left="2880" w:hanging="360"/>
      </w:pPr>
      <w:rPr>
        <w:rFonts w:ascii="Arial" w:hAnsi="Arial" w:hint="default"/>
      </w:rPr>
    </w:lvl>
    <w:lvl w:ilvl="4" w:tplc="3DC89084" w:tentative="1">
      <w:start w:val="1"/>
      <w:numFmt w:val="bullet"/>
      <w:lvlText w:val="•"/>
      <w:lvlJc w:val="left"/>
      <w:pPr>
        <w:tabs>
          <w:tab w:val="num" w:pos="3600"/>
        </w:tabs>
        <w:ind w:left="3600" w:hanging="360"/>
      </w:pPr>
      <w:rPr>
        <w:rFonts w:ascii="Arial" w:hAnsi="Arial" w:hint="default"/>
      </w:rPr>
    </w:lvl>
    <w:lvl w:ilvl="5" w:tplc="A08EFF90" w:tentative="1">
      <w:start w:val="1"/>
      <w:numFmt w:val="bullet"/>
      <w:lvlText w:val="•"/>
      <w:lvlJc w:val="left"/>
      <w:pPr>
        <w:tabs>
          <w:tab w:val="num" w:pos="4320"/>
        </w:tabs>
        <w:ind w:left="4320" w:hanging="360"/>
      </w:pPr>
      <w:rPr>
        <w:rFonts w:ascii="Arial" w:hAnsi="Arial" w:hint="default"/>
      </w:rPr>
    </w:lvl>
    <w:lvl w:ilvl="6" w:tplc="FF34258E" w:tentative="1">
      <w:start w:val="1"/>
      <w:numFmt w:val="bullet"/>
      <w:lvlText w:val="•"/>
      <w:lvlJc w:val="left"/>
      <w:pPr>
        <w:tabs>
          <w:tab w:val="num" w:pos="5040"/>
        </w:tabs>
        <w:ind w:left="5040" w:hanging="360"/>
      </w:pPr>
      <w:rPr>
        <w:rFonts w:ascii="Arial" w:hAnsi="Arial" w:hint="default"/>
      </w:rPr>
    </w:lvl>
    <w:lvl w:ilvl="7" w:tplc="208C1108" w:tentative="1">
      <w:start w:val="1"/>
      <w:numFmt w:val="bullet"/>
      <w:lvlText w:val="•"/>
      <w:lvlJc w:val="left"/>
      <w:pPr>
        <w:tabs>
          <w:tab w:val="num" w:pos="5760"/>
        </w:tabs>
        <w:ind w:left="5760" w:hanging="360"/>
      </w:pPr>
      <w:rPr>
        <w:rFonts w:ascii="Arial" w:hAnsi="Arial" w:hint="default"/>
      </w:rPr>
    </w:lvl>
    <w:lvl w:ilvl="8" w:tplc="C5862A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67431D"/>
    <w:multiLevelType w:val="hybridMultilevel"/>
    <w:tmpl w:val="ED56A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175E7"/>
    <w:multiLevelType w:val="hybridMultilevel"/>
    <w:tmpl w:val="EC44B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9"/>
  </w:num>
  <w:num w:numId="6">
    <w:abstractNumId w:val="1"/>
  </w:num>
  <w:num w:numId="7">
    <w:abstractNumId w:val="14"/>
  </w:num>
  <w:num w:numId="8">
    <w:abstractNumId w:val="6"/>
  </w:num>
  <w:num w:numId="9">
    <w:abstractNumId w:val="15"/>
  </w:num>
  <w:num w:numId="10">
    <w:abstractNumId w:val="13"/>
  </w:num>
  <w:num w:numId="11">
    <w:abstractNumId w:val="12"/>
  </w:num>
  <w:num w:numId="12">
    <w:abstractNumId w:val="4"/>
  </w:num>
  <w:num w:numId="13">
    <w:abstractNumId w:val="10"/>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ED"/>
    <w:rsid w:val="00192A9A"/>
    <w:rsid w:val="001E6138"/>
    <w:rsid w:val="00225EEA"/>
    <w:rsid w:val="00366C54"/>
    <w:rsid w:val="0047376E"/>
    <w:rsid w:val="00496947"/>
    <w:rsid w:val="00587729"/>
    <w:rsid w:val="005C43DA"/>
    <w:rsid w:val="005E3800"/>
    <w:rsid w:val="0064063C"/>
    <w:rsid w:val="007F6763"/>
    <w:rsid w:val="00AF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2C651"/>
  <w15:docId w15:val="{0FA8B8CB-E57D-441D-8360-58453DCC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F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1052">
      <w:bodyDiv w:val="1"/>
      <w:marLeft w:val="0"/>
      <w:marRight w:val="0"/>
      <w:marTop w:val="0"/>
      <w:marBottom w:val="0"/>
      <w:divBdr>
        <w:top w:val="none" w:sz="0" w:space="0" w:color="auto"/>
        <w:left w:val="none" w:sz="0" w:space="0" w:color="auto"/>
        <w:bottom w:val="none" w:sz="0" w:space="0" w:color="auto"/>
        <w:right w:val="none" w:sz="0" w:space="0" w:color="auto"/>
      </w:divBdr>
      <w:divsChild>
        <w:div w:id="1784835500">
          <w:marLeft w:val="547"/>
          <w:marRight w:val="0"/>
          <w:marTop w:val="154"/>
          <w:marBottom w:val="0"/>
          <w:divBdr>
            <w:top w:val="none" w:sz="0" w:space="0" w:color="auto"/>
            <w:left w:val="none" w:sz="0" w:space="0" w:color="auto"/>
            <w:bottom w:val="none" w:sz="0" w:space="0" w:color="auto"/>
            <w:right w:val="none" w:sz="0" w:space="0" w:color="auto"/>
          </w:divBdr>
        </w:div>
        <w:div w:id="273294672">
          <w:marLeft w:val="547"/>
          <w:marRight w:val="0"/>
          <w:marTop w:val="154"/>
          <w:marBottom w:val="0"/>
          <w:divBdr>
            <w:top w:val="none" w:sz="0" w:space="0" w:color="auto"/>
            <w:left w:val="none" w:sz="0" w:space="0" w:color="auto"/>
            <w:bottom w:val="none" w:sz="0" w:space="0" w:color="auto"/>
            <w:right w:val="none" w:sz="0" w:space="0" w:color="auto"/>
          </w:divBdr>
        </w:div>
        <w:div w:id="7845392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EJenkins</dc:creator>
  <cp:lastModifiedBy>Office 2010</cp:lastModifiedBy>
  <cp:revision>2</cp:revision>
  <dcterms:created xsi:type="dcterms:W3CDTF">2015-11-17T18:13:00Z</dcterms:created>
  <dcterms:modified xsi:type="dcterms:W3CDTF">2015-11-17T18:13:00Z</dcterms:modified>
</cp:coreProperties>
</file>