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1371D" w:rsidRDefault="00FB2D61" w:rsidP="00FB2D61">
      <w:pPr>
        <w:spacing w:after="0"/>
        <w:jc w:val="center"/>
      </w:pPr>
      <w:r w:rsidRPr="00241B05">
        <w:rPr>
          <w:noProof/>
          <w:shd w:val="clear" w:color="auto" w:fill="FF0000"/>
          <w:lang w:eastAsia="en-GB"/>
        </w:rPr>
        <w:drawing>
          <wp:inline distT="0" distB="0" distL="0" distR="0" wp14:anchorId="2E278861" wp14:editId="3DA7B786">
            <wp:extent cx="3200400" cy="287020"/>
            <wp:effectExtent l="0" t="0" r="0" b="0"/>
            <wp:docPr id="1" name="Picture 1" descr="Prospects-Improve"/>
            <wp:cNvGraphicFramePr/>
            <a:graphic xmlns:a="http://schemas.openxmlformats.org/drawingml/2006/main">
              <a:graphicData uri="http://schemas.openxmlformats.org/drawingml/2006/picture">
                <pic:pic xmlns:pic="http://schemas.openxmlformats.org/drawingml/2006/picture">
                  <pic:nvPicPr>
                    <pic:cNvPr id="1" name="Picture 1" descr="Prospects-Improv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87020"/>
                    </a:xfrm>
                    <a:prstGeom prst="rect">
                      <a:avLst/>
                    </a:prstGeom>
                    <a:noFill/>
                    <a:ln>
                      <a:noFill/>
                    </a:ln>
                  </pic:spPr>
                </pic:pic>
              </a:graphicData>
            </a:graphic>
          </wp:inline>
        </w:drawing>
      </w:r>
    </w:p>
    <w:p w14:paraId="3F2083BE" w14:textId="3F2D6F82" w:rsidR="00FB2D61" w:rsidRDefault="48FE4735" w:rsidP="48FE4735">
      <w:pPr>
        <w:spacing w:after="0"/>
        <w:jc w:val="center"/>
        <w:rPr>
          <w:b/>
          <w:bCs/>
          <w:sz w:val="32"/>
          <w:szCs w:val="32"/>
        </w:rPr>
      </w:pPr>
      <w:r w:rsidRPr="48FE4735">
        <w:rPr>
          <w:b/>
          <w:bCs/>
          <w:sz w:val="32"/>
          <w:szCs w:val="32"/>
        </w:rPr>
        <w:t xml:space="preserve">CHILDREN’S SEF </w:t>
      </w:r>
      <w:r w:rsidR="00C7179D">
        <w:rPr>
          <w:b/>
          <w:bCs/>
          <w:sz w:val="32"/>
          <w:szCs w:val="32"/>
        </w:rPr>
        <w:t>2022- 2023</w:t>
      </w:r>
    </w:p>
    <w:p w14:paraId="784A5565" w14:textId="77777777" w:rsidR="00FB2D61" w:rsidRDefault="48FE4735" w:rsidP="48FE4735">
      <w:pPr>
        <w:spacing w:after="0"/>
        <w:jc w:val="center"/>
        <w:rPr>
          <w:b/>
          <w:bCs/>
          <w:sz w:val="32"/>
          <w:szCs w:val="32"/>
        </w:rPr>
      </w:pPr>
      <w:r w:rsidRPr="48FE4735">
        <w:rPr>
          <w:b/>
          <w:bCs/>
          <w:sz w:val="32"/>
          <w:szCs w:val="32"/>
        </w:rPr>
        <w:t>Deanery CE Primary School</w:t>
      </w:r>
    </w:p>
    <w:tbl>
      <w:tblPr>
        <w:tblStyle w:val="TableGrid"/>
        <w:tblW w:w="0" w:type="auto"/>
        <w:tblLook w:val="04A0" w:firstRow="1" w:lastRow="0" w:firstColumn="1" w:lastColumn="0" w:noHBand="0" w:noVBand="1"/>
      </w:tblPr>
      <w:tblGrid>
        <w:gridCol w:w="5058"/>
        <w:gridCol w:w="282"/>
        <w:gridCol w:w="285"/>
        <w:gridCol w:w="5057"/>
      </w:tblGrid>
      <w:tr w:rsidR="00515B6C" w14:paraId="0F69F286" w14:textId="77777777" w:rsidTr="48FE4735">
        <w:tc>
          <w:tcPr>
            <w:tcW w:w="5058" w:type="dxa"/>
            <w:tcBorders>
              <w:top w:val="thinThickSmallGap" w:sz="24" w:space="0" w:color="83F880"/>
              <w:left w:val="thinThickSmallGap" w:sz="24" w:space="0" w:color="83F880"/>
              <w:bottom w:val="thinThickSmallGap" w:sz="24" w:space="0" w:color="83F880"/>
              <w:right w:val="thinThickSmallGap" w:sz="24" w:space="0" w:color="83F880"/>
            </w:tcBorders>
            <w:shd w:val="clear" w:color="auto" w:fill="C1FCC0"/>
          </w:tcPr>
          <w:p w14:paraId="54F6D77A" w14:textId="77777777" w:rsidR="00FB2D61" w:rsidRPr="00FB2D61" w:rsidRDefault="48FE4735" w:rsidP="48FE4735">
            <w:pPr>
              <w:jc w:val="center"/>
              <w:rPr>
                <w:b/>
                <w:bCs/>
                <w:sz w:val="24"/>
                <w:szCs w:val="24"/>
              </w:rPr>
            </w:pPr>
            <w:r w:rsidRPr="48FE4735">
              <w:rPr>
                <w:b/>
                <w:bCs/>
                <w:sz w:val="24"/>
                <w:szCs w:val="24"/>
              </w:rPr>
              <w:t>What makes your learning interesting and enjoyable?</w:t>
            </w:r>
          </w:p>
        </w:tc>
        <w:tc>
          <w:tcPr>
            <w:tcW w:w="282" w:type="dxa"/>
            <w:tcBorders>
              <w:top w:val="nil"/>
              <w:left w:val="thinThickSmallGap" w:sz="24" w:space="0" w:color="83F880"/>
              <w:bottom w:val="nil"/>
              <w:right w:val="nil"/>
            </w:tcBorders>
          </w:tcPr>
          <w:p w14:paraId="0A37501D" w14:textId="77777777" w:rsidR="00FB2D61" w:rsidRPr="00FB2D61" w:rsidRDefault="00FB2D61" w:rsidP="00515B6C">
            <w:pPr>
              <w:jc w:val="center"/>
              <w:rPr>
                <w:b/>
              </w:rPr>
            </w:pPr>
          </w:p>
        </w:tc>
        <w:tc>
          <w:tcPr>
            <w:tcW w:w="285" w:type="dxa"/>
            <w:tcBorders>
              <w:top w:val="nil"/>
              <w:left w:val="nil"/>
              <w:bottom w:val="nil"/>
              <w:right w:val="thinThickSmallGap" w:sz="24" w:space="0" w:color="FF0000"/>
            </w:tcBorders>
          </w:tcPr>
          <w:p w14:paraId="5DAB6C7B" w14:textId="77777777" w:rsidR="00FB2D61" w:rsidRPr="00FB2D61" w:rsidRDefault="00FB2D61" w:rsidP="00515B6C">
            <w:pPr>
              <w:jc w:val="center"/>
              <w:rPr>
                <w:b/>
              </w:rPr>
            </w:pPr>
          </w:p>
        </w:tc>
        <w:tc>
          <w:tcPr>
            <w:tcW w:w="5057"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FFCDCD"/>
          </w:tcPr>
          <w:p w14:paraId="69073FDC" w14:textId="77777777" w:rsidR="00FB2D61" w:rsidRPr="00C23946" w:rsidRDefault="48FE4735" w:rsidP="48FE4735">
            <w:pPr>
              <w:jc w:val="center"/>
              <w:rPr>
                <w:b/>
                <w:bCs/>
                <w:sz w:val="24"/>
                <w:szCs w:val="24"/>
              </w:rPr>
            </w:pPr>
            <w:r w:rsidRPr="48FE4735">
              <w:rPr>
                <w:b/>
                <w:bCs/>
                <w:sz w:val="24"/>
                <w:szCs w:val="24"/>
              </w:rPr>
              <w:t>What makes teaching and learning good?</w:t>
            </w:r>
          </w:p>
        </w:tc>
      </w:tr>
      <w:tr w:rsidR="00C23946" w14:paraId="3045CF3E" w14:textId="77777777" w:rsidTr="48FE4735">
        <w:tc>
          <w:tcPr>
            <w:tcW w:w="5058" w:type="dxa"/>
            <w:tcBorders>
              <w:top w:val="thinThickSmallGap" w:sz="24" w:space="0" w:color="83F880"/>
              <w:left w:val="thinThickSmallGap" w:sz="24" w:space="0" w:color="83F880"/>
              <w:bottom w:val="thinThickSmallGap" w:sz="24" w:space="0" w:color="83F880"/>
              <w:right w:val="thinThickSmallGap" w:sz="24" w:space="0" w:color="83F880"/>
            </w:tcBorders>
            <w:shd w:val="clear" w:color="auto" w:fill="C1FCC0"/>
          </w:tcPr>
          <w:p w14:paraId="69FA7354" w14:textId="77777777" w:rsidR="00FB2D61" w:rsidRPr="006C450F" w:rsidRDefault="48FE4735" w:rsidP="48FE4735">
            <w:pPr>
              <w:rPr>
                <w:b/>
                <w:bCs/>
                <w:sz w:val="20"/>
                <w:szCs w:val="20"/>
              </w:rPr>
            </w:pPr>
            <w:r w:rsidRPr="48FE4735">
              <w:rPr>
                <w:b/>
                <w:bCs/>
                <w:sz w:val="20"/>
                <w:szCs w:val="20"/>
              </w:rPr>
              <w:t>What do you enjoy about the subjects you learn about and why? This can include English, maths and topic work, as well as after school clubs, visits and special events.</w:t>
            </w:r>
          </w:p>
        </w:tc>
        <w:tc>
          <w:tcPr>
            <w:tcW w:w="282" w:type="dxa"/>
            <w:tcBorders>
              <w:top w:val="nil"/>
              <w:left w:val="thinThickSmallGap" w:sz="24" w:space="0" w:color="83F880"/>
              <w:bottom w:val="nil"/>
              <w:right w:val="nil"/>
            </w:tcBorders>
          </w:tcPr>
          <w:p w14:paraId="02EB378F" w14:textId="77777777" w:rsidR="00FB2D61" w:rsidRPr="00FB2D61" w:rsidRDefault="00FB2D61" w:rsidP="00515B6C">
            <w:pPr>
              <w:jc w:val="center"/>
              <w:rPr>
                <w:b/>
              </w:rPr>
            </w:pPr>
          </w:p>
        </w:tc>
        <w:tc>
          <w:tcPr>
            <w:tcW w:w="285" w:type="dxa"/>
            <w:tcBorders>
              <w:top w:val="nil"/>
              <w:left w:val="nil"/>
              <w:bottom w:val="nil"/>
              <w:right w:val="thinThickSmallGap" w:sz="24" w:space="0" w:color="FF0000"/>
            </w:tcBorders>
          </w:tcPr>
          <w:p w14:paraId="6A05A809" w14:textId="77777777" w:rsidR="00FB2D61" w:rsidRPr="00FB2D61" w:rsidRDefault="00FB2D61" w:rsidP="00515B6C">
            <w:pPr>
              <w:jc w:val="center"/>
              <w:rPr>
                <w:b/>
              </w:rPr>
            </w:pPr>
          </w:p>
        </w:tc>
        <w:tc>
          <w:tcPr>
            <w:tcW w:w="5057" w:type="dxa"/>
            <w:tcBorders>
              <w:top w:val="thinThickSmallGap" w:sz="24" w:space="0" w:color="FF0000"/>
              <w:left w:val="thinThickSmallGap" w:sz="24" w:space="0" w:color="FF0000"/>
              <w:bottom w:val="double" w:sz="4" w:space="0" w:color="FF0000"/>
              <w:right w:val="thinThickSmallGap" w:sz="24" w:space="0" w:color="FF0000"/>
            </w:tcBorders>
            <w:shd w:val="clear" w:color="auto" w:fill="FFCDCD"/>
          </w:tcPr>
          <w:p w14:paraId="468DDF92" w14:textId="77777777" w:rsidR="00FB2D61" w:rsidRPr="0015431D" w:rsidRDefault="48FE4735" w:rsidP="48FE4735">
            <w:pPr>
              <w:rPr>
                <w:b/>
                <w:bCs/>
                <w:sz w:val="20"/>
                <w:szCs w:val="20"/>
              </w:rPr>
            </w:pPr>
            <w:r w:rsidRPr="48FE4735">
              <w:rPr>
                <w:b/>
                <w:bCs/>
                <w:sz w:val="20"/>
                <w:szCs w:val="20"/>
              </w:rPr>
              <w:t>Tell us about your lessons. Are they interesting? Do they help you learn better? Are they challenging and make you think hard? How do you know how well you do each day?</w:t>
            </w:r>
          </w:p>
        </w:tc>
      </w:tr>
      <w:tr w:rsidR="00B84601" w14:paraId="34244043" w14:textId="77777777" w:rsidTr="48FE4735">
        <w:tc>
          <w:tcPr>
            <w:tcW w:w="5058" w:type="dxa"/>
            <w:vMerge w:val="restart"/>
            <w:tcBorders>
              <w:top w:val="thinThickSmallGap" w:sz="24" w:space="0" w:color="83F880"/>
              <w:left w:val="thinThickSmallGap" w:sz="24" w:space="0" w:color="83F880"/>
              <w:bottom w:val="thinThickSmallGap" w:sz="24" w:space="0" w:color="83F880"/>
              <w:right w:val="thinThickSmallGap" w:sz="24" w:space="0" w:color="83F880"/>
            </w:tcBorders>
            <w:shd w:val="clear" w:color="auto" w:fill="auto"/>
          </w:tcPr>
          <w:p w14:paraId="1D8C4A37" w14:textId="77777777" w:rsidR="000C6502" w:rsidRDefault="48FE4735" w:rsidP="006F6747">
            <w:pPr>
              <w:rPr>
                <w:b/>
                <w:bCs/>
              </w:rPr>
            </w:pPr>
            <w:r w:rsidRPr="48FE4735">
              <w:rPr>
                <w:b/>
                <w:bCs/>
              </w:rPr>
              <w:t xml:space="preserve"> </w:t>
            </w:r>
            <w:r w:rsidR="006F63E2">
              <w:rPr>
                <w:b/>
                <w:bCs/>
              </w:rPr>
              <w:t>Our lessons come alive</w:t>
            </w:r>
            <w:r w:rsidR="00C7179D">
              <w:rPr>
                <w:b/>
                <w:bCs/>
              </w:rPr>
              <w:t xml:space="preserve"> with practical activities</w:t>
            </w:r>
            <w:r w:rsidR="006F63E2">
              <w:rPr>
                <w:b/>
                <w:bCs/>
              </w:rPr>
              <w:t xml:space="preserve"> and experiences. We have interesting topics across all subjects which gives you the opportunity to learn new things and to find out more about the world.  In discussions, every voice is heard and Teachers share their experience and knowledge to both challenge and direct us. Learning is both interesting and fun, we are encouraged to ask questions and are challenged to do more and push yourself in a gentle and kind way. </w:t>
            </w:r>
          </w:p>
          <w:p w14:paraId="39109859" w14:textId="2AB4AB65" w:rsidR="006F6747" w:rsidRDefault="006F63E2" w:rsidP="006F6747">
            <w:pPr>
              <w:rPr>
                <w:b/>
                <w:bCs/>
              </w:rPr>
            </w:pPr>
            <w:r>
              <w:rPr>
                <w:b/>
                <w:bCs/>
              </w:rPr>
              <w:t>Technology is used across the curriculum to research and develop new ideas and we work in a range of ways with each other and share other perspectives and ideas. W</w:t>
            </w:r>
            <w:r w:rsidR="000C6502">
              <w:rPr>
                <w:b/>
                <w:bCs/>
              </w:rPr>
              <w:t xml:space="preserve">e like working as individuals, </w:t>
            </w:r>
            <w:r>
              <w:rPr>
                <w:b/>
                <w:bCs/>
              </w:rPr>
              <w:t xml:space="preserve">groups and </w:t>
            </w:r>
            <w:r w:rsidR="000C6502">
              <w:rPr>
                <w:b/>
                <w:bCs/>
              </w:rPr>
              <w:t xml:space="preserve">pairs </w:t>
            </w:r>
            <w:r w:rsidR="004033D8">
              <w:rPr>
                <w:b/>
                <w:bCs/>
              </w:rPr>
              <w:t>with friends of our choice.</w:t>
            </w:r>
          </w:p>
          <w:p w14:paraId="42CF6E1C" w14:textId="77777777" w:rsidR="006F63E2" w:rsidRDefault="006F63E2" w:rsidP="006F6747">
            <w:pPr>
              <w:rPr>
                <w:b/>
                <w:bCs/>
              </w:rPr>
            </w:pPr>
            <w:r>
              <w:rPr>
                <w:b/>
                <w:bCs/>
              </w:rPr>
              <w:t xml:space="preserve">We particularly like to go on residential, in Year 4 </w:t>
            </w:r>
            <w:r w:rsidR="000C6502">
              <w:rPr>
                <w:b/>
                <w:bCs/>
              </w:rPr>
              <w:t>for a night and in and Year 6</w:t>
            </w:r>
            <w:r>
              <w:rPr>
                <w:b/>
                <w:bCs/>
              </w:rPr>
              <w:t xml:space="preserve"> </w:t>
            </w:r>
            <w:r w:rsidR="000C6502">
              <w:rPr>
                <w:b/>
                <w:bCs/>
              </w:rPr>
              <w:t>for a week. You learn team skills and being responsible for yourself as well as experiencing lots of new activities such as tree climbing, canoeing, roller skating and archery.</w:t>
            </w:r>
          </w:p>
          <w:p w14:paraId="2A738983" w14:textId="7979FD61" w:rsidR="000C6502" w:rsidRDefault="000C6502" w:rsidP="006F6747">
            <w:pPr>
              <w:rPr>
                <w:b/>
                <w:bCs/>
              </w:rPr>
            </w:pPr>
            <w:r>
              <w:rPr>
                <w:b/>
                <w:bCs/>
              </w:rPr>
              <w:t>We like having lots of visitors into school both in the classroom and in collectiv</w:t>
            </w:r>
            <w:r w:rsidR="00C7344B">
              <w:rPr>
                <w:b/>
                <w:bCs/>
              </w:rPr>
              <w:t>e worship such as Jack and Andy from Kids UK.</w:t>
            </w:r>
          </w:p>
          <w:p w14:paraId="70AE19D5" w14:textId="003EDCED" w:rsidR="000C6502" w:rsidRDefault="000C6502" w:rsidP="006F6747">
            <w:pPr>
              <w:rPr>
                <w:b/>
                <w:bCs/>
              </w:rPr>
            </w:pPr>
            <w:r>
              <w:rPr>
                <w:b/>
                <w:bCs/>
              </w:rPr>
              <w:t xml:space="preserve">We enjoy looking at real world problems in PHSE, RE and Maths and really like subject weeks such as STEM week. They give you an opportunity to really </w:t>
            </w:r>
            <w:r w:rsidR="00101783">
              <w:rPr>
                <w:b/>
                <w:bCs/>
              </w:rPr>
              <w:t>focus on a subject or</w:t>
            </w:r>
            <w:r w:rsidR="001B3DD0">
              <w:rPr>
                <w:b/>
                <w:bCs/>
              </w:rPr>
              <w:t xml:space="preserve"> a project. </w:t>
            </w:r>
            <w:r w:rsidR="00C7344B">
              <w:rPr>
                <w:b/>
                <w:bCs/>
              </w:rPr>
              <w:t xml:space="preserve">This year we are looking forward to a creative arts week, with music, dance, art and drama. </w:t>
            </w:r>
          </w:p>
          <w:p w14:paraId="06AE206E" w14:textId="27CACB68" w:rsidR="00C7344B" w:rsidRDefault="00C7344B" w:rsidP="006F6747">
            <w:pPr>
              <w:rPr>
                <w:b/>
                <w:bCs/>
              </w:rPr>
            </w:pPr>
            <w:r>
              <w:rPr>
                <w:b/>
                <w:bCs/>
              </w:rPr>
              <w:t xml:space="preserve">School productions </w:t>
            </w:r>
            <w:r w:rsidR="002A5A5E">
              <w:rPr>
                <w:b/>
                <w:bCs/>
              </w:rPr>
              <w:t xml:space="preserve">and services from Nursery to Year 6 give you an opportunity to develop new skills and do different things, you can choose your role and take part in auditions when you get older. </w:t>
            </w:r>
          </w:p>
          <w:p w14:paraId="29EA0DA7" w14:textId="111362BB" w:rsidR="002A5A5E" w:rsidRDefault="002A5A5E" w:rsidP="006F6747">
            <w:pPr>
              <w:rPr>
                <w:b/>
                <w:bCs/>
              </w:rPr>
            </w:pPr>
            <w:r>
              <w:rPr>
                <w:b/>
                <w:bCs/>
              </w:rPr>
              <w:t xml:space="preserve">School trips are amazing, it is great to learn about new things and share these experiences with your friends. </w:t>
            </w:r>
          </w:p>
          <w:p w14:paraId="0F3C04DE" w14:textId="043B440B" w:rsidR="001B3DD0" w:rsidRPr="009319F7" w:rsidRDefault="001B3DD0" w:rsidP="006F6747">
            <w:pPr>
              <w:rPr>
                <w:b/>
                <w:bCs/>
              </w:rPr>
            </w:pPr>
          </w:p>
        </w:tc>
        <w:tc>
          <w:tcPr>
            <w:tcW w:w="282" w:type="dxa"/>
            <w:tcBorders>
              <w:top w:val="nil"/>
              <w:left w:val="thinThickSmallGap" w:sz="24" w:space="0" w:color="83F880"/>
              <w:bottom w:val="nil"/>
              <w:right w:val="nil"/>
            </w:tcBorders>
          </w:tcPr>
          <w:p w14:paraId="5A39BBE3" w14:textId="77777777" w:rsidR="00B84601" w:rsidRPr="00FB2D61" w:rsidRDefault="00B84601" w:rsidP="00515B6C">
            <w:pPr>
              <w:jc w:val="center"/>
              <w:rPr>
                <w:b/>
              </w:rPr>
            </w:pPr>
          </w:p>
        </w:tc>
        <w:tc>
          <w:tcPr>
            <w:tcW w:w="285" w:type="dxa"/>
            <w:tcBorders>
              <w:top w:val="nil"/>
              <w:left w:val="nil"/>
              <w:bottom w:val="nil"/>
              <w:right w:val="thinThickSmallGap" w:sz="24" w:space="0" w:color="FF0000"/>
            </w:tcBorders>
          </w:tcPr>
          <w:p w14:paraId="41C8F396" w14:textId="77777777" w:rsidR="00B84601" w:rsidRPr="00FB2D61" w:rsidRDefault="00B84601" w:rsidP="00515B6C">
            <w:pPr>
              <w:jc w:val="center"/>
              <w:rPr>
                <w:b/>
              </w:rPr>
            </w:pPr>
          </w:p>
        </w:tc>
        <w:tc>
          <w:tcPr>
            <w:tcW w:w="5057" w:type="dxa"/>
            <w:vMerge w:val="restart"/>
            <w:tcBorders>
              <w:top w:val="double" w:sz="4" w:space="0" w:color="FF0000"/>
              <w:left w:val="thinThickSmallGap" w:sz="24" w:space="0" w:color="FF0000"/>
              <w:right w:val="thinThickSmallGap" w:sz="24" w:space="0" w:color="FF0000"/>
            </w:tcBorders>
          </w:tcPr>
          <w:p w14:paraId="3B2F9C9C" w14:textId="77777777" w:rsidR="006479C3" w:rsidRDefault="002A5A5E" w:rsidP="002A5A5E">
            <w:pPr>
              <w:rPr>
                <w:b/>
                <w:bCs/>
              </w:rPr>
            </w:pPr>
            <w:r>
              <w:rPr>
                <w:b/>
                <w:bCs/>
              </w:rPr>
              <w:t xml:space="preserve">Pupil voice is one way in which we can let Teachers know how we are getting on, sharing </w:t>
            </w:r>
            <w:r w:rsidR="00CC7C09">
              <w:rPr>
                <w:b/>
                <w:bCs/>
              </w:rPr>
              <w:t xml:space="preserve">our pupil voice to let the school know about different things such as what I enjoy learning about, the behaviour of other pupils and my emotional and mental health. </w:t>
            </w:r>
          </w:p>
          <w:p w14:paraId="349F4A7D" w14:textId="77777777" w:rsidR="006479C3" w:rsidRDefault="00CC7C09" w:rsidP="002A5A5E">
            <w:pPr>
              <w:rPr>
                <w:b/>
                <w:bCs/>
              </w:rPr>
            </w:pPr>
            <w:r>
              <w:rPr>
                <w:b/>
                <w:bCs/>
              </w:rPr>
              <w:t>Self-assessment</w:t>
            </w:r>
            <w:r w:rsidR="002A5A5E">
              <w:rPr>
                <w:b/>
                <w:bCs/>
              </w:rPr>
              <w:t xml:space="preserve"> within our work </w:t>
            </w:r>
            <w:r>
              <w:rPr>
                <w:b/>
                <w:bCs/>
              </w:rPr>
              <w:t>is a good way to use our pupil voice and encourages us to think deeply about our work. Verbal feedback is part of our daily lessons and makes</w:t>
            </w:r>
            <w:r w:rsidR="00C8498A">
              <w:rPr>
                <w:b/>
                <w:bCs/>
              </w:rPr>
              <w:t xml:space="preserve"> the teaching and learning well by knowing there and then what are the great parts</w:t>
            </w:r>
            <w:r>
              <w:rPr>
                <w:b/>
                <w:bCs/>
              </w:rPr>
              <w:t xml:space="preserve"> that you are doing and what you need to do to improve. We like choosing our challenge in Maths and </w:t>
            </w:r>
            <w:r w:rsidR="00C8498A">
              <w:rPr>
                <w:b/>
                <w:bCs/>
              </w:rPr>
              <w:t>challengi</w:t>
            </w:r>
            <w:r w:rsidR="006479C3">
              <w:rPr>
                <w:b/>
                <w:bCs/>
              </w:rPr>
              <w:t>ng ourselves.</w:t>
            </w:r>
          </w:p>
          <w:p w14:paraId="70D79755" w14:textId="77777777" w:rsidR="006F180F" w:rsidRDefault="006479C3" w:rsidP="002A5A5E">
            <w:pPr>
              <w:rPr>
                <w:b/>
                <w:bCs/>
              </w:rPr>
            </w:pPr>
            <w:r>
              <w:rPr>
                <w:b/>
                <w:bCs/>
              </w:rPr>
              <w:t xml:space="preserve">Teachers are very patient and very understanding, they add detail and support you when you need it. Teachers explain well and you are comfortable to ask if you’re not sure or to check with a question. They also check to make sure you are on track and understand the task. </w:t>
            </w:r>
          </w:p>
          <w:p w14:paraId="2F863212" w14:textId="77777777" w:rsidR="006479C3" w:rsidRDefault="006479C3" w:rsidP="002A5A5E">
            <w:pPr>
              <w:rPr>
                <w:b/>
                <w:bCs/>
              </w:rPr>
            </w:pPr>
            <w:r>
              <w:rPr>
                <w:b/>
                <w:bCs/>
              </w:rPr>
              <w:t xml:space="preserve">Peer to peer work particularly in maths helps you to work with others and explain your working out so that you understand things more. </w:t>
            </w:r>
          </w:p>
          <w:p w14:paraId="71321BCE" w14:textId="77777777" w:rsidR="006479C3" w:rsidRDefault="006479C3" w:rsidP="002A5A5E">
            <w:pPr>
              <w:rPr>
                <w:b/>
                <w:bCs/>
              </w:rPr>
            </w:pPr>
            <w:r>
              <w:rPr>
                <w:b/>
                <w:bCs/>
              </w:rPr>
              <w:t xml:space="preserve">How you are taught and presented with new information is clear, you understand the order of lessons in a structured way. Lessons are modelled and explained well with examples given. </w:t>
            </w:r>
          </w:p>
          <w:p w14:paraId="286E348A" w14:textId="28CF5212" w:rsidR="006479C3" w:rsidRDefault="006479C3" w:rsidP="002A5A5E">
            <w:pPr>
              <w:rPr>
                <w:b/>
                <w:bCs/>
              </w:rPr>
            </w:pPr>
            <w:r>
              <w:rPr>
                <w:b/>
                <w:bCs/>
              </w:rPr>
              <w:t xml:space="preserve">This is a happy school and is a friendly environment, if you join the school and don’t start in Reception you are made to feel welcome by all the adults and children in your class want to be your friend. When you feel happy and confident you learn more. </w:t>
            </w:r>
          </w:p>
          <w:p w14:paraId="439CEDA6" w14:textId="4B7A48FD" w:rsidR="006479C3" w:rsidRPr="00FB2D61" w:rsidRDefault="006479C3" w:rsidP="002A5A5E">
            <w:pPr>
              <w:rPr>
                <w:b/>
                <w:bCs/>
              </w:rPr>
            </w:pPr>
            <w:r>
              <w:rPr>
                <w:b/>
                <w:bCs/>
              </w:rPr>
              <w:t xml:space="preserve">You learn all different subjects in your week that are interesting and fun and can read books in your classroom and from the library that you can take home that help you read more about that subject if you want to. </w:t>
            </w:r>
          </w:p>
        </w:tc>
      </w:tr>
      <w:tr w:rsidR="00B84601" w14:paraId="72A3D3EC" w14:textId="77777777" w:rsidTr="48FE4735">
        <w:tc>
          <w:tcPr>
            <w:tcW w:w="5058" w:type="dxa"/>
            <w:vMerge/>
            <w:tcBorders>
              <w:top w:val="thinThickSmallGap" w:sz="24" w:space="0" w:color="83F880"/>
              <w:left w:val="thinThickSmallGap" w:sz="24" w:space="0" w:color="83F880"/>
              <w:bottom w:val="thinThickSmallGap" w:sz="24" w:space="0" w:color="83F880"/>
              <w:right w:val="thinThickSmallGap" w:sz="24" w:space="0" w:color="83F880"/>
            </w:tcBorders>
            <w:shd w:val="clear" w:color="auto" w:fill="auto"/>
          </w:tcPr>
          <w:p w14:paraId="0D0B940D" w14:textId="77777777" w:rsidR="00B84601" w:rsidRPr="00FB2D61" w:rsidRDefault="00B84601" w:rsidP="00515B6C">
            <w:pPr>
              <w:jc w:val="center"/>
              <w:rPr>
                <w:b/>
                <w:sz w:val="24"/>
                <w:szCs w:val="24"/>
              </w:rPr>
            </w:pPr>
          </w:p>
        </w:tc>
        <w:tc>
          <w:tcPr>
            <w:tcW w:w="282" w:type="dxa"/>
            <w:tcBorders>
              <w:top w:val="nil"/>
              <w:left w:val="thinThickSmallGap" w:sz="24" w:space="0" w:color="83F880"/>
              <w:bottom w:val="nil"/>
              <w:right w:val="nil"/>
            </w:tcBorders>
          </w:tcPr>
          <w:p w14:paraId="0E27B00A" w14:textId="77777777" w:rsidR="00B84601" w:rsidRPr="00FB2D61" w:rsidRDefault="00B84601" w:rsidP="00515B6C">
            <w:pPr>
              <w:jc w:val="center"/>
              <w:rPr>
                <w:b/>
              </w:rPr>
            </w:pPr>
          </w:p>
        </w:tc>
        <w:tc>
          <w:tcPr>
            <w:tcW w:w="285" w:type="dxa"/>
            <w:tcBorders>
              <w:top w:val="nil"/>
              <w:left w:val="nil"/>
              <w:bottom w:val="nil"/>
              <w:right w:val="thinThickSmallGap" w:sz="24" w:space="0" w:color="FF0000"/>
            </w:tcBorders>
          </w:tcPr>
          <w:p w14:paraId="60061E4C" w14:textId="77777777" w:rsidR="00B84601" w:rsidRPr="00FB2D61" w:rsidRDefault="00B84601" w:rsidP="00515B6C">
            <w:pPr>
              <w:jc w:val="center"/>
              <w:rPr>
                <w:b/>
              </w:rPr>
            </w:pPr>
          </w:p>
        </w:tc>
        <w:tc>
          <w:tcPr>
            <w:tcW w:w="5057" w:type="dxa"/>
            <w:vMerge/>
            <w:tcBorders>
              <w:left w:val="thinThickSmallGap" w:sz="24" w:space="0" w:color="FF0000"/>
              <w:bottom w:val="thinThickSmallGap" w:sz="24" w:space="0" w:color="FF0000"/>
              <w:right w:val="thinThickSmallGap" w:sz="24" w:space="0" w:color="FF0000"/>
            </w:tcBorders>
          </w:tcPr>
          <w:p w14:paraId="44EAFD9C" w14:textId="77777777" w:rsidR="00B84601" w:rsidRPr="00FB2D61" w:rsidRDefault="00B84601" w:rsidP="00515B6C">
            <w:pPr>
              <w:jc w:val="center"/>
              <w:rPr>
                <w:b/>
              </w:rPr>
            </w:pPr>
          </w:p>
        </w:tc>
      </w:tr>
      <w:tr w:rsidR="00515B6C" w14:paraId="057BE261" w14:textId="77777777" w:rsidTr="48FE4735">
        <w:tc>
          <w:tcPr>
            <w:tcW w:w="5058" w:type="dxa"/>
            <w:tcBorders>
              <w:top w:val="thinThickSmallGap" w:sz="24" w:space="0" w:color="83F880"/>
              <w:left w:val="thinThickSmallGap" w:sz="24" w:space="0" w:color="83F880"/>
              <w:bottom w:val="thinThickSmallGap" w:sz="24" w:space="0" w:color="83F880"/>
              <w:right w:val="thinThickSmallGap" w:sz="24" w:space="0" w:color="83F880"/>
            </w:tcBorders>
            <w:shd w:val="clear" w:color="auto" w:fill="C1FCC0"/>
          </w:tcPr>
          <w:p w14:paraId="1265AC4A" w14:textId="77777777" w:rsidR="00BF47F9" w:rsidRDefault="48FE4735" w:rsidP="48FE4735">
            <w:pPr>
              <w:jc w:val="center"/>
              <w:rPr>
                <w:b/>
                <w:bCs/>
                <w:sz w:val="24"/>
                <w:szCs w:val="24"/>
              </w:rPr>
            </w:pPr>
            <w:r w:rsidRPr="48FE4735">
              <w:rPr>
                <w:b/>
                <w:bCs/>
                <w:sz w:val="24"/>
                <w:szCs w:val="24"/>
              </w:rPr>
              <w:t>Is there anything you don’t like about</w:t>
            </w:r>
          </w:p>
          <w:p w14:paraId="7EC507A8" w14:textId="77777777" w:rsidR="00FB2D61" w:rsidRPr="00C23946" w:rsidRDefault="48FE4735" w:rsidP="48FE4735">
            <w:pPr>
              <w:jc w:val="center"/>
              <w:rPr>
                <w:b/>
                <w:bCs/>
                <w:sz w:val="24"/>
                <w:szCs w:val="24"/>
              </w:rPr>
            </w:pPr>
            <w:r w:rsidRPr="48FE4735">
              <w:rPr>
                <w:b/>
                <w:bCs/>
                <w:sz w:val="24"/>
                <w:szCs w:val="24"/>
              </w:rPr>
              <w:t xml:space="preserve"> your learning?</w:t>
            </w:r>
          </w:p>
        </w:tc>
        <w:tc>
          <w:tcPr>
            <w:tcW w:w="282" w:type="dxa"/>
            <w:tcBorders>
              <w:top w:val="nil"/>
              <w:left w:val="thinThickSmallGap" w:sz="24" w:space="0" w:color="83F880"/>
              <w:bottom w:val="nil"/>
              <w:right w:val="nil"/>
            </w:tcBorders>
          </w:tcPr>
          <w:p w14:paraId="4B94D5A5" w14:textId="77777777" w:rsidR="00FB2D61" w:rsidRPr="00C23946" w:rsidRDefault="00FB2D61" w:rsidP="00515B6C">
            <w:pPr>
              <w:jc w:val="center"/>
              <w:rPr>
                <w:b/>
                <w:sz w:val="24"/>
                <w:szCs w:val="24"/>
              </w:rPr>
            </w:pPr>
          </w:p>
        </w:tc>
        <w:tc>
          <w:tcPr>
            <w:tcW w:w="285" w:type="dxa"/>
            <w:tcBorders>
              <w:top w:val="nil"/>
              <w:left w:val="nil"/>
              <w:bottom w:val="nil"/>
              <w:right w:val="thinThickSmallGap" w:sz="24" w:space="0" w:color="FF0000"/>
            </w:tcBorders>
          </w:tcPr>
          <w:p w14:paraId="3DEEC669" w14:textId="77777777" w:rsidR="00FB2D61" w:rsidRPr="00C23946" w:rsidRDefault="00FB2D61" w:rsidP="00515B6C">
            <w:pPr>
              <w:jc w:val="center"/>
              <w:rPr>
                <w:b/>
                <w:sz w:val="24"/>
                <w:szCs w:val="24"/>
              </w:rPr>
            </w:pPr>
          </w:p>
        </w:tc>
        <w:tc>
          <w:tcPr>
            <w:tcW w:w="5057"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FFCDCD"/>
          </w:tcPr>
          <w:p w14:paraId="2FA9BB64" w14:textId="77777777" w:rsidR="00FB2D61" w:rsidRPr="00C23946" w:rsidRDefault="48FE4735" w:rsidP="48FE4735">
            <w:pPr>
              <w:jc w:val="center"/>
              <w:rPr>
                <w:b/>
                <w:bCs/>
                <w:sz w:val="24"/>
                <w:szCs w:val="24"/>
              </w:rPr>
            </w:pPr>
            <w:r w:rsidRPr="48FE4735">
              <w:rPr>
                <w:b/>
                <w:bCs/>
                <w:sz w:val="24"/>
                <w:szCs w:val="24"/>
              </w:rPr>
              <w:t>How could learning be improved?</w:t>
            </w:r>
          </w:p>
        </w:tc>
      </w:tr>
      <w:tr w:rsidR="00B84601" w14:paraId="0627C214" w14:textId="77777777" w:rsidTr="00EC13AE">
        <w:trPr>
          <w:trHeight w:val="593"/>
        </w:trPr>
        <w:tc>
          <w:tcPr>
            <w:tcW w:w="5058" w:type="dxa"/>
            <w:tcBorders>
              <w:top w:val="thinThickSmallGap" w:sz="24" w:space="0" w:color="83F880"/>
              <w:left w:val="thinThickSmallGap" w:sz="24" w:space="0" w:color="83F880"/>
              <w:bottom w:val="thinThickSmallGap" w:sz="24" w:space="0" w:color="83F880"/>
              <w:right w:val="thinThickSmallGap" w:sz="24" w:space="0" w:color="83F880"/>
            </w:tcBorders>
            <w:shd w:val="clear" w:color="auto" w:fill="C1FCC0"/>
          </w:tcPr>
          <w:p w14:paraId="1C3CE3A1" w14:textId="77777777" w:rsidR="00241B05" w:rsidRPr="0015431D" w:rsidRDefault="48FE4735" w:rsidP="48FE4735">
            <w:pPr>
              <w:rPr>
                <w:b/>
                <w:bCs/>
                <w:sz w:val="20"/>
                <w:szCs w:val="20"/>
              </w:rPr>
            </w:pPr>
            <w:r w:rsidRPr="48FE4735">
              <w:rPr>
                <w:b/>
                <w:bCs/>
                <w:sz w:val="20"/>
                <w:szCs w:val="20"/>
              </w:rPr>
              <w:t>What do you not learn about which you feel might help you understand more about the world around you?</w:t>
            </w:r>
          </w:p>
        </w:tc>
        <w:tc>
          <w:tcPr>
            <w:tcW w:w="282" w:type="dxa"/>
            <w:tcBorders>
              <w:top w:val="nil"/>
              <w:left w:val="thinThickSmallGap" w:sz="24" w:space="0" w:color="83F880"/>
              <w:bottom w:val="nil"/>
              <w:right w:val="nil"/>
            </w:tcBorders>
          </w:tcPr>
          <w:p w14:paraId="3656B9AB" w14:textId="77777777" w:rsidR="00FB2D61" w:rsidRPr="00FB2D61" w:rsidRDefault="00FB2D61" w:rsidP="00515B6C">
            <w:pPr>
              <w:jc w:val="center"/>
              <w:rPr>
                <w:b/>
              </w:rPr>
            </w:pPr>
          </w:p>
        </w:tc>
        <w:tc>
          <w:tcPr>
            <w:tcW w:w="285" w:type="dxa"/>
            <w:tcBorders>
              <w:top w:val="nil"/>
              <w:left w:val="nil"/>
              <w:bottom w:val="nil"/>
              <w:right w:val="thinThickSmallGap" w:sz="24" w:space="0" w:color="FF0000"/>
            </w:tcBorders>
          </w:tcPr>
          <w:p w14:paraId="45FB0818" w14:textId="77777777" w:rsidR="00FB2D61" w:rsidRPr="00FB2D61" w:rsidRDefault="00FB2D61" w:rsidP="00515B6C">
            <w:pPr>
              <w:jc w:val="center"/>
              <w:rPr>
                <w:b/>
              </w:rPr>
            </w:pPr>
          </w:p>
        </w:tc>
        <w:tc>
          <w:tcPr>
            <w:tcW w:w="5057" w:type="dxa"/>
            <w:tcBorders>
              <w:top w:val="thinThickSmallGap" w:sz="24" w:space="0" w:color="FF0000"/>
              <w:left w:val="thinThickSmallGap" w:sz="24" w:space="0" w:color="FF0000"/>
              <w:bottom w:val="double" w:sz="4" w:space="0" w:color="FF0000"/>
              <w:right w:val="thinThickSmallGap" w:sz="24" w:space="0" w:color="FF0000"/>
            </w:tcBorders>
            <w:shd w:val="clear" w:color="auto" w:fill="FFCDCD"/>
          </w:tcPr>
          <w:p w14:paraId="4C7D90D2" w14:textId="19A5AC91" w:rsidR="00FB2D61" w:rsidRPr="005F2D84" w:rsidRDefault="48FE4735" w:rsidP="48FE4735">
            <w:pPr>
              <w:rPr>
                <w:b/>
                <w:bCs/>
                <w:sz w:val="20"/>
                <w:szCs w:val="20"/>
              </w:rPr>
            </w:pPr>
            <w:r w:rsidRPr="48FE4735">
              <w:rPr>
                <w:b/>
                <w:bCs/>
                <w:sz w:val="20"/>
                <w:szCs w:val="20"/>
              </w:rPr>
              <w:t xml:space="preserve">Do lessons make you think for yourself? What about group and practical work? Are you helped to be independent in your </w:t>
            </w:r>
            <w:r w:rsidR="00EC13AE" w:rsidRPr="48FE4735">
              <w:rPr>
                <w:b/>
                <w:bCs/>
                <w:sz w:val="20"/>
                <w:szCs w:val="20"/>
              </w:rPr>
              <w:t>learning?</w:t>
            </w:r>
            <w:r w:rsidRPr="48FE4735">
              <w:rPr>
                <w:b/>
                <w:bCs/>
                <w:sz w:val="20"/>
                <w:szCs w:val="20"/>
              </w:rPr>
              <w:t xml:space="preserve">  Does marking help you to improve your work?</w:t>
            </w:r>
          </w:p>
        </w:tc>
      </w:tr>
      <w:tr w:rsidR="00515B6C" w14:paraId="78DA422A" w14:textId="77777777" w:rsidTr="48FE4735">
        <w:trPr>
          <w:trHeight w:val="1453"/>
        </w:trPr>
        <w:tc>
          <w:tcPr>
            <w:tcW w:w="5058" w:type="dxa"/>
            <w:tcBorders>
              <w:top w:val="thinThickSmallGap" w:sz="24" w:space="0" w:color="83F880"/>
              <w:left w:val="thinThickSmallGap" w:sz="24" w:space="0" w:color="83F880"/>
              <w:bottom w:val="thinThickSmallGap" w:sz="24" w:space="0" w:color="83F880"/>
              <w:right w:val="thinThickSmallGap" w:sz="24" w:space="0" w:color="83F880"/>
            </w:tcBorders>
          </w:tcPr>
          <w:p w14:paraId="56FBF10F" w14:textId="0EA5A25B" w:rsidR="00375C8F" w:rsidRDefault="006479C3" w:rsidP="00EC13AE">
            <w:pPr>
              <w:rPr>
                <w:b/>
                <w:bCs/>
              </w:rPr>
            </w:pPr>
            <w:r>
              <w:rPr>
                <w:b/>
                <w:bCs/>
              </w:rPr>
              <w:lastRenderedPageBreak/>
              <w:t xml:space="preserve">Covid and being at home made us appreciate that it’s not just lessons that we like at school, it’s being with your friends at playtime, eating together in the dinner hall and learning things together. We have a lot of discussion about the things we learn in school and we like that. </w:t>
            </w:r>
          </w:p>
          <w:p w14:paraId="44AA160E" w14:textId="19FB2B86" w:rsidR="006479C3" w:rsidRDefault="006479C3" w:rsidP="00EC13AE">
            <w:pPr>
              <w:rPr>
                <w:b/>
                <w:bCs/>
              </w:rPr>
            </w:pPr>
            <w:r>
              <w:rPr>
                <w:b/>
                <w:bCs/>
              </w:rPr>
              <w:t xml:space="preserve">Trips and visitors we missed so are really glad that we are doing these again and going on </w:t>
            </w:r>
            <w:r w:rsidR="004033D8">
              <w:rPr>
                <w:b/>
                <w:bCs/>
              </w:rPr>
              <w:t>residential</w:t>
            </w:r>
            <w:r>
              <w:rPr>
                <w:b/>
                <w:bCs/>
              </w:rPr>
              <w:t xml:space="preserve"> and trips to places where we learn more. </w:t>
            </w:r>
          </w:p>
          <w:p w14:paraId="00ECF58C" w14:textId="54A02CC3" w:rsidR="006479C3" w:rsidRPr="00FB2D61" w:rsidRDefault="006479C3" w:rsidP="00EC13AE">
            <w:pPr>
              <w:rPr>
                <w:b/>
                <w:bCs/>
              </w:rPr>
            </w:pPr>
            <w:r>
              <w:rPr>
                <w:b/>
                <w:bCs/>
              </w:rPr>
              <w:t xml:space="preserve">We are really excited that enrichment is back this year! </w:t>
            </w:r>
          </w:p>
        </w:tc>
        <w:tc>
          <w:tcPr>
            <w:tcW w:w="282" w:type="dxa"/>
            <w:tcBorders>
              <w:top w:val="nil"/>
              <w:left w:val="thinThickSmallGap" w:sz="24" w:space="0" w:color="83F880"/>
              <w:bottom w:val="nil"/>
              <w:right w:val="nil"/>
            </w:tcBorders>
          </w:tcPr>
          <w:p w14:paraId="049F31CB" w14:textId="77777777" w:rsidR="00FB2D61" w:rsidRPr="00FB2D61" w:rsidRDefault="00FB2D61" w:rsidP="00515B6C">
            <w:pPr>
              <w:jc w:val="center"/>
              <w:rPr>
                <w:b/>
              </w:rPr>
            </w:pPr>
          </w:p>
        </w:tc>
        <w:tc>
          <w:tcPr>
            <w:tcW w:w="285" w:type="dxa"/>
            <w:tcBorders>
              <w:top w:val="nil"/>
              <w:left w:val="nil"/>
              <w:bottom w:val="nil"/>
              <w:right w:val="thinThickSmallGap" w:sz="24" w:space="0" w:color="FF0000"/>
            </w:tcBorders>
          </w:tcPr>
          <w:p w14:paraId="53128261" w14:textId="77777777" w:rsidR="00FB2D61" w:rsidRPr="00FB2D61" w:rsidRDefault="00FB2D61" w:rsidP="00515B6C">
            <w:pPr>
              <w:jc w:val="center"/>
              <w:rPr>
                <w:b/>
              </w:rPr>
            </w:pPr>
          </w:p>
        </w:tc>
        <w:tc>
          <w:tcPr>
            <w:tcW w:w="5057" w:type="dxa"/>
            <w:tcBorders>
              <w:top w:val="double" w:sz="4" w:space="0" w:color="FF0000"/>
              <w:left w:val="thinThickSmallGap" w:sz="24" w:space="0" w:color="FF0000"/>
              <w:bottom w:val="thinThickSmallGap" w:sz="24" w:space="0" w:color="FF0000"/>
              <w:right w:val="thinThickSmallGap" w:sz="24" w:space="0" w:color="FF0000"/>
            </w:tcBorders>
          </w:tcPr>
          <w:p w14:paraId="6DB71452" w14:textId="77777777" w:rsidR="006479C3" w:rsidRDefault="00EC13AE" w:rsidP="00E246EF">
            <w:pPr>
              <w:rPr>
                <w:b/>
              </w:rPr>
            </w:pPr>
            <w:r>
              <w:rPr>
                <w:b/>
              </w:rPr>
              <w:t xml:space="preserve"> </w:t>
            </w:r>
            <w:r w:rsidR="006479C3">
              <w:rPr>
                <w:b/>
              </w:rPr>
              <w:t xml:space="preserve">As you get older you feel a greater responsibility for your own learning and when Teachers tell you how you can improve in verbal feedback or in written marking in marks you are able to make your own improvements. </w:t>
            </w:r>
          </w:p>
          <w:p w14:paraId="0F5798B3" w14:textId="18D9BE8C" w:rsidR="006479C3" w:rsidRDefault="006479C3" w:rsidP="00E246EF">
            <w:pPr>
              <w:rPr>
                <w:b/>
              </w:rPr>
            </w:pPr>
            <w:r>
              <w:rPr>
                <w:b/>
              </w:rPr>
              <w:t xml:space="preserve">We would like to do more creative arts as we like subject related weeks and have reading areas outside to develop our reading and creative opportunities.  </w:t>
            </w:r>
          </w:p>
          <w:p w14:paraId="30369ECA" w14:textId="642B0BFC" w:rsidR="006479C3" w:rsidRDefault="006479C3" w:rsidP="00E246EF">
            <w:pPr>
              <w:rPr>
                <w:b/>
              </w:rPr>
            </w:pPr>
            <w:r>
              <w:rPr>
                <w:b/>
              </w:rPr>
              <w:t>We enjoy taking part in community projects which help you to learn more about Walmley and Sutton Coldfield.</w:t>
            </w:r>
          </w:p>
          <w:p w14:paraId="62486C05" w14:textId="3CFB4A21" w:rsidR="001704B6" w:rsidRPr="00FB2D61" w:rsidRDefault="006479C3" w:rsidP="00E246EF">
            <w:pPr>
              <w:rPr>
                <w:b/>
              </w:rPr>
            </w:pPr>
            <w:r>
              <w:rPr>
                <w:b/>
              </w:rPr>
              <w:t xml:space="preserve"> </w:t>
            </w:r>
          </w:p>
        </w:tc>
      </w:tr>
      <w:tr w:rsidR="00C23946" w14:paraId="4101652C" w14:textId="77777777" w:rsidTr="48FE4735">
        <w:trPr>
          <w:trHeight w:val="369"/>
        </w:trPr>
        <w:tc>
          <w:tcPr>
            <w:tcW w:w="5058" w:type="dxa"/>
            <w:tcBorders>
              <w:top w:val="thinThickSmallGap" w:sz="24" w:space="0" w:color="83F880"/>
              <w:left w:val="nil"/>
              <w:bottom w:val="thinThickSmallGap" w:sz="24" w:space="0" w:color="FFC000" w:themeColor="accent4"/>
              <w:right w:val="nil"/>
            </w:tcBorders>
          </w:tcPr>
          <w:p w14:paraId="34CE0A41" w14:textId="35E1A831" w:rsidR="006A716F" w:rsidRDefault="006A716F" w:rsidP="001704B6">
            <w:pPr>
              <w:rPr>
                <w:b/>
              </w:rPr>
            </w:pPr>
          </w:p>
          <w:p w14:paraId="62EBF3C5" w14:textId="77777777" w:rsidR="006A716F" w:rsidRPr="00FB2D61" w:rsidRDefault="006A716F" w:rsidP="00515B6C">
            <w:pPr>
              <w:jc w:val="center"/>
              <w:rPr>
                <w:b/>
              </w:rPr>
            </w:pPr>
          </w:p>
        </w:tc>
        <w:tc>
          <w:tcPr>
            <w:tcW w:w="282" w:type="dxa"/>
            <w:tcBorders>
              <w:top w:val="nil"/>
              <w:left w:val="nil"/>
              <w:bottom w:val="nil"/>
              <w:right w:val="nil"/>
            </w:tcBorders>
          </w:tcPr>
          <w:p w14:paraId="6D98A12B" w14:textId="77777777" w:rsidR="00FB2D61" w:rsidRPr="00FB2D61" w:rsidRDefault="00FB2D61" w:rsidP="00515B6C">
            <w:pPr>
              <w:jc w:val="center"/>
              <w:rPr>
                <w:b/>
              </w:rPr>
            </w:pPr>
          </w:p>
        </w:tc>
        <w:tc>
          <w:tcPr>
            <w:tcW w:w="285" w:type="dxa"/>
            <w:tcBorders>
              <w:top w:val="nil"/>
              <w:left w:val="nil"/>
              <w:bottom w:val="nil"/>
              <w:right w:val="nil"/>
            </w:tcBorders>
          </w:tcPr>
          <w:p w14:paraId="2946DB82" w14:textId="77777777" w:rsidR="00FB2D61" w:rsidRPr="00FB2D61" w:rsidRDefault="00FB2D61" w:rsidP="00515B6C">
            <w:pPr>
              <w:jc w:val="center"/>
              <w:rPr>
                <w:b/>
              </w:rPr>
            </w:pPr>
          </w:p>
        </w:tc>
        <w:tc>
          <w:tcPr>
            <w:tcW w:w="5057" w:type="dxa"/>
            <w:tcBorders>
              <w:top w:val="thinThickSmallGap" w:sz="24" w:space="0" w:color="FF0000"/>
              <w:left w:val="nil"/>
              <w:bottom w:val="thinThickSmallGap" w:sz="24" w:space="0" w:color="FC80D6"/>
              <w:right w:val="nil"/>
            </w:tcBorders>
          </w:tcPr>
          <w:p w14:paraId="5997CC1D" w14:textId="77777777" w:rsidR="00FB2D61" w:rsidRPr="00FB2D61" w:rsidRDefault="00FB2D61" w:rsidP="00515B6C">
            <w:pPr>
              <w:jc w:val="center"/>
              <w:rPr>
                <w:b/>
              </w:rPr>
            </w:pPr>
          </w:p>
        </w:tc>
      </w:tr>
      <w:tr w:rsidR="00515B6C" w14:paraId="25C79D75" w14:textId="77777777" w:rsidTr="48FE4735">
        <w:tc>
          <w:tcPr>
            <w:tcW w:w="5058" w:type="dxa"/>
            <w:tcBorders>
              <w:top w:val="thinThickSmallGap" w:sz="24" w:space="0" w:color="FFC000" w:themeColor="accent4"/>
              <w:left w:val="thinThickSmallGap" w:sz="24" w:space="0" w:color="FFC000" w:themeColor="accent4"/>
              <w:bottom w:val="thinThickSmallGap" w:sz="24" w:space="0" w:color="FFC000" w:themeColor="accent4"/>
              <w:right w:val="thinThickSmallGap" w:sz="24" w:space="0" w:color="FFC000" w:themeColor="accent4"/>
            </w:tcBorders>
            <w:shd w:val="clear" w:color="auto" w:fill="FFFFA3"/>
          </w:tcPr>
          <w:p w14:paraId="0CD12CFF" w14:textId="77777777" w:rsidR="00FB2D61" w:rsidRPr="00515B6C" w:rsidRDefault="48FE4735" w:rsidP="48FE4735">
            <w:pPr>
              <w:jc w:val="center"/>
              <w:rPr>
                <w:b/>
                <w:bCs/>
                <w:sz w:val="24"/>
                <w:szCs w:val="24"/>
              </w:rPr>
            </w:pPr>
            <w:r w:rsidRPr="48FE4735">
              <w:rPr>
                <w:b/>
                <w:bCs/>
                <w:sz w:val="24"/>
                <w:szCs w:val="24"/>
              </w:rPr>
              <w:t>How do teachers and other grown-ups help you or your friends who find it difficult to learn?</w:t>
            </w:r>
          </w:p>
        </w:tc>
        <w:tc>
          <w:tcPr>
            <w:tcW w:w="282" w:type="dxa"/>
            <w:tcBorders>
              <w:top w:val="nil"/>
              <w:left w:val="thinThickSmallGap" w:sz="24" w:space="0" w:color="FFC000" w:themeColor="accent4"/>
              <w:bottom w:val="nil"/>
              <w:right w:val="nil"/>
            </w:tcBorders>
          </w:tcPr>
          <w:p w14:paraId="110FFD37" w14:textId="77777777" w:rsidR="00FB2D61" w:rsidRPr="00515B6C" w:rsidRDefault="00FB2D61" w:rsidP="00515B6C">
            <w:pPr>
              <w:jc w:val="center"/>
              <w:rPr>
                <w:b/>
                <w:sz w:val="24"/>
                <w:szCs w:val="24"/>
              </w:rPr>
            </w:pPr>
          </w:p>
        </w:tc>
        <w:tc>
          <w:tcPr>
            <w:tcW w:w="285" w:type="dxa"/>
            <w:tcBorders>
              <w:top w:val="nil"/>
              <w:left w:val="nil"/>
              <w:bottom w:val="nil"/>
              <w:right w:val="thinThickSmallGap" w:sz="24" w:space="0" w:color="FC80D6"/>
            </w:tcBorders>
          </w:tcPr>
          <w:p w14:paraId="6B699379" w14:textId="77777777" w:rsidR="00FB2D61" w:rsidRPr="00515B6C" w:rsidRDefault="00FB2D61" w:rsidP="00515B6C">
            <w:pPr>
              <w:jc w:val="center"/>
              <w:rPr>
                <w:b/>
                <w:sz w:val="24"/>
                <w:szCs w:val="24"/>
              </w:rPr>
            </w:pPr>
          </w:p>
        </w:tc>
        <w:tc>
          <w:tcPr>
            <w:tcW w:w="5057" w:type="dxa"/>
            <w:tcBorders>
              <w:top w:val="thinThickSmallGap" w:sz="24" w:space="0" w:color="FC80D6"/>
              <w:left w:val="thinThickSmallGap" w:sz="24" w:space="0" w:color="FC80D6"/>
              <w:bottom w:val="thinThickSmallGap" w:sz="24" w:space="0" w:color="FC80D6"/>
              <w:right w:val="thinThickSmallGap" w:sz="24" w:space="0" w:color="FC80D6"/>
            </w:tcBorders>
            <w:shd w:val="clear" w:color="auto" w:fill="FFE1E1"/>
          </w:tcPr>
          <w:p w14:paraId="26BC3CC0" w14:textId="77777777" w:rsidR="00FB2D61" w:rsidRPr="00515B6C" w:rsidRDefault="48FE4735" w:rsidP="48FE4735">
            <w:pPr>
              <w:jc w:val="center"/>
              <w:rPr>
                <w:b/>
                <w:bCs/>
                <w:sz w:val="24"/>
                <w:szCs w:val="24"/>
              </w:rPr>
            </w:pPr>
            <w:r w:rsidRPr="48FE4735">
              <w:rPr>
                <w:b/>
                <w:bCs/>
                <w:sz w:val="24"/>
                <w:szCs w:val="24"/>
              </w:rPr>
              <w:t>How do we show that we care about others?</w:t>
            </w:r>
          </w:p>
        </w:tc>
      </w:tr>
      <w:tr w:rsidR="00515B6C" w14:paraId="569D4525" w14:textId="77777777" w:rsidTr="48FE4735">
        <w:tc>
          <w:tcPr>
            <w:tcW w:w="5058" w:type="dxa"/>
            <w:tcBorders>
              <w:top w:val="thinThickSmallGap" w:sz="24" w:space="0" w:color="FFC000" w:themeColor="accent4"/>
              <w:left w:val="thinThickSmallGap" w:sz="24" w:space="0" w:color="FFC000" w:themeColor="accent4"/>
              <w:bottom w:val="thinThickSmallGap" w:sz="24" w:space="0" w:color="FFC000" w:themeColor="accent4"/>
              <w:right w:val="thinThickSmallGap" w:sz="24" w:space="0" w:color="FFC000" w:themeColor="accent4"/>
            </w:tcBorders>
            <w:shd w:val="clear" w:color="auto" w:fill="FFFFA3"/>
          </w:tcPr>
          <w:p w14:paraId="03B36A28" w14:textId="77777777" w:rsidR="00FB2D61" w:rsidRPr="005F2D84" w:rsidRDefault="48FE4735" w:rsidP="48FE4735">
            <w:pPr>
              <w:jc w:val="both"/>
              <w:rPr>
                <w:b/>
                <w:bCs/>
                <w:sz w:val="20"/>
                <w:szCs w:val="20"/>
              </w:rPr>
            </w:pPr>
            <w:r w:rsidRPr="48FE4735">
              <w:rPr>
                <w:b/>
                <w:bCs/>
                <w:sz w:val="20"/>
                <w:szCs w:val="20"/>
              </w:rPr>
              <w:t>Tell us how these children are helped in the school so that their learning improves</w:t>
            </w:r>
          </w:p>
        </w:tc>
        <w:tc>
          <w:tcPr>
            <w:tcW w:w="282" w:type="dxa"/>
            <w:tcBorders>
              <w:top w:val="nil"/>
              <w:left w:val="thinThickSmallGap" w:sz="24" w:space="0" w:color="FFC000" w:themeColor="accent4"/>
              <w:bottom w:val="nil"/>
              <w:right w:val="nil"/>
            </w:tcBorders>
          </w:tcPr>
          <w:p w14:paraId="3FE9F23F" w14:textId="77777777" w:rsidR="00FB2D61" w:rsidRPr="00FB2D61" w:rsidRDefault="00FB2D61" w:rsidP="00515B6C">
            <w:pPr>
              <w:jc w:val="center"/>
              <w:rPr>
                <w:b/>
              </w:rPr>
            </w:pPr>
          </w:p>
        </w:tc>
        <w:tc>
          <w:tcPr>
            <w:tcW w:w="285" w:type="dxa"/>
            <w:tcBorders>
              <w:top w:val="nil"/>
              <w:left w:val="nil"/>
              <w:bottom w:val="nil"/>
              <w:right w:val="thinThickSmallGap" w:sz="24" w:space="0" w:color="FC80D6"/>
            </w:tcBorders>
          </w:tcPr>
          <w:p w14:paraId="1F72F646" w14:textId="77777777" w:rsidR="00FB2D61" w:rsidRPr="00FB2D61" w:rsidRDefault="00FB2D61" w:rsidP="00515B6C">
            <w:pPr>
              <w:jc w:val="center"/>
              <w:rPr>
                <w:b/>
              </w:rPr>
            </w:pPr>
          </w:p>
        </w:tc>
        <w:tc>
          <w:tcPr>
            <w:tcW w:w="5057" w:type="dxa"/>
            <w:tcBorders>
              <w:top w:val="thinThickSmallGap" w:sz="24" w:space="0" w:color="FC80D6"/>
              <w:left w:val="thinThickSmallGap" w:sz="24" w:space="0" w:color="FC80D6"/>
              <w:bottom w:val="thinThickSmallGap" w:sz="24" w:space="0" w:color="FC80D6"/>
              <w:right w:val="thinThickSmallGap" w:sz="24" w:space="0" w:color="FC80D6"/>
            </w:tcBorders>
            <w:shd w:val="clear" w:color="auto" w:fill="FFE1E1"/>
          </w:tcPr>
          <w:p w14:paraId="1CD5EE18" w14:textId="77777777" w:rsidR="00FB2D61" w:rsidRPr="005F2D84" w:rsidRDefault="48FE4735" w:rsidP="48FE4735">
            <w:pPr>
              <w:rPr>
                <w:b/>
                <w:bCs/>
                <w:sz w:val="20"/>
                <w:szCs w:val="20"/>
              </w:rPr>
            </w:pPr>
            <w:r w:rsidRPr="48FE4735">
              <w:rPr>
                <w:b/>
                <w:bCs/>
                <w:sz w:val="20"/>
                <w:szCs w:val="20"/>
              </w:rPr>
              <w:t>Tell us how you support and care for each other in school. This can include your school values; Playground Buddies.</w:t>
            </w:r>
          </w:p>
        </w:tc>
      </w:tr>
      <w:tr w:rsidR="00515B6C" w14:paraId="49BFA166" w14:textId="77777777" w:rsidTr="48FE4735">
        <w:tc>
          <w:tcPr>
            <w:tcW w:w="5058" w:type="dxa"/>
            <w:tcBorders>
              <w:top w:val="thinThickSmallGap" w:sz="24" w:space="0" w:color="FFC000" w:themeColor="accent4"/>
              <w:left w:val="thinThickSmallGap" w:sz="24" w:space="0" w:color="FFC000" w:themeColor="accent4"/>
              <w:bottom w:val="thinThickSmallGap" w:sz="24" w:space="0" w:color="FFC000" w:themeColor="accent4"/>
              <w:right w:val="thinThickSmallGap" w:sz="24" w:space="0" w:color="FFC000" w:themeColor="accent4"/>
            </w:tcBorders>
          </w:tcPr>
          <w:p w14:paraId="1360335D" w14:textId="77777777" w:rsidR="009319F7" w:rsidRDefault="006479C3" w:rsidP="00A37C1F">
            <w:pPr>
              <w:rPr>
                <w:b/>
                <w:bCs/>
              </w:rPr>
            </w:pPr>
            <w:r>
              <w:rPr>
                <w:b/>
                <w:bCs/>
              </w:rPr>
              <w:t xml:space="preserve">Teachers encourage you to have a go and try your best. They can explain things again or differently if you are unsure and are there to help you if you don’t get something. You are always encouraged to have a go and Teachers want you to try after they have given you the tools to compete the lesson but are there to catch you if you need it. </w:t>
            </w:r>
          </w:p>
          <w:p w14:paraId="4E3C6416" w14:textId="74F43BFC" w:rsidR="006479C3" w:rsidRPr="00FB2D61" w:rsidRDefault="006479C3" w:rsidP="00A37C1F">
            <w:pPr>
              <w:rPr>
                <w:b/>
                <w:bCs/>
              </w:rPr>
            </w:pPr>
            <w:r>
              <w:rPr>
                <w:b/>
                <w:bCs/>
              </w:rPr>
              <w:t>Teachers will model examples and give you all the resources you need to complete the task and to support you, this might be helping you find a word in a dictionary for spelling or demonstrating another example for you in maths or even having a different coloured paper. Sometimes if you find it difficult to stay on task they check in with you in the lesson more often or sit at your table to help you.</w:t>
            </w:r>
          </w:p>
        </w:tc>
        <w:tc>
          <w:tcPr>
            <w:tcW w:w="282" w:type="dxa"/>
            <w:tcBorders>
              <w:top w:val="nil"/>
              <w:left w:val="thinThickSmallGap" w:sz="24" w:space="0" w:color="FFC000" w:themeColor="accent4"/>
              <w:bottom w:val="nil"/>
              <w:right w:val="nil"/>
            </w:tcBorders>
          </w:tcPr>
          <w:p w14:paraId="08CE6F91" w14:textId="77777777" w:rsidR="00FB2D61" w:rsidRPr="00FB2D61" w:rsidRDefault="00FB2D61" w:rsidP="00515B6C">
            <w:pPr>
              <w:jc w:val="center"/>
              <w:rPr>
                <w:b/>
              </w:rPr>
            </w:pPr>
          </w:p>
        </w:tc>
        <w:tc>
          <w:tcPr>
            <w:tcW w:w="285" w:type="dxa"/>
            <w:tcBorders>
              <w:top w:val="nil"/>
              <w:left w:val="nil"/>
              <w:bottom w:val="nil"/>
              <w:right w:val="thinThickSmallGap" w:sz="24" w:space="0" w:color="FC80D6"/>
            </w:tcBorders>
          </w:tcPr>
          <w:p w14:paraId="61CDCEAD" w14:textId="77777777" w:rsidR="00FB2D61" w:rsidRPr="00FB2D61" w:rsidRDefault="00FB2D61" w:rsidP="00515B6C">
            <w:pPr>
              <w:jc w:val="center"/>
              <w:rPr>
                <w:b/>
              </w:rPr>
            </w:pPr>
          </w:p>
        </w:tc>
        <w:tc>
          <w:tcPr>
            <w:tcW w:w="5057" w:type="dxa"/>
            <w:tcBorders>
              <w:top w:val="thinThickSmallGap" w:sz="24" w:space="0" w:color="FC80D6"/>
              <w:left w:val="thinThickSmallGap" w:sz="24" w:space="0" w:color="FC80D6"/>
              <w:bottom w:val="thinThickSmallGap" w:sz="24" w:space="0" w:color="FC80D6"/>
              <w:right w:val="thinThickSmallGap" w:sz="24" w:space="0" w:color="FC80D6"/>
            </w:tcBorders>
          </w:tcPr>
          <w:p w14:paraId="5B6F2F30" w14:textId="77777777" w:rsidR="00C23946" w:rsidRDefault="006479C3" w:rsidP="000C0A62">
            <w:pPr>
              <w:rPr>
                <w:b/>
                <w:bCs/>
              </w:rPr>
            </w:pPr>
            <w:r>
              <w:rPr>
                <w:b/>
                <w:bCs/>
              </w:rPr>
              <w:t>Our Christian values of love, peace, joy, grace, faith and hope and demonstrated by other children in the school and by Teachers. As a school community we live by our values as well as our school rules of ready, respectful and safe. We show we care about others by respecting other people’s point of view, being ready for lessons and keeping each other safe. We have class recognition boards to show that we are following our school rules.</w:t>
            </w:r>
          </w:p>
          <w:p w14:paraId="35069C2B" w14:textId="150780B0" w:rsidR="006479C3" w:rsidRDefault="006479C3" w:rsidP="000C0A62">
            <w:pPr>
              <w:rPr>
                <w:b/>
                <w:bCs/>
              </w:rPr>
            </w:pPr>
            <w:r>
              <w:rPr>
                <w:b/>
                <w:bCs/>
              </w:rPr>
              <w:t xml:space="preserve">We show we care by collecting for </w:t>
            </w:r>
            <w:r w:rsidR="004033D8">
              <w:rPr>
                <w:b/>
                <w:bCs/>
              </w:rPr>
              <w:t>foodbanks,</w:t>
            </w:r>
            <w:r>
              <w:rPr>
                <w:b/>
                <w:bCs/>
              </w:rPr>
              <w:t xml:space="preserve"> helping others and doing what we can in our school and community. This includes collecting presents for the toy service and shoe boxes filled with presents at Christmas. </w:t>
            </w:r>
          </w:p>
          <w:p w14:paraId="6972F7A0" w14:textId="74496C4D" w:rsidR="006479C3" w:rsidRDefault="006479C3" w:rsidP="000C0A62">
            <w:pPr>
              <w:rPr>
                <w:b/>
                <w:bCs/>
              </w:rPr>
            </w:pPr>
            <w:r>
              <w:rPr>
                <w:b/>
                <w:bCs/>
              </w:rPr>
              <w:t xml:space="preserve">We show each other we care by our actions and our behaviour. Peer mediators on the playground and the way we speak to each other to resolve arguments are important. </w:t>
            </w:r>
          </w:p>
          <w:p w14:paraId="194B877A" w14:textId="43EDD229" w:rsidR="006479C3" w:rsidRPr="00FB2D61" w:rsidRDefault="006479C3" w:rsidP="000C0A62">
            <w:pPr>
              <w:rPr>
                <w:b/>
                <w:bCs/>
              </w:rPr>
            </w:pPr>
            <w:r>
              <w:rPr>
                <w:b/>
                <w:bCs/>
              </w:rPr>
              <w:t>Recognition of work by taking your work to a different teacher is great and gives you the opportunity to be proud of yourself.</w:t>
            </w:r>
          </w:p>
        </w:tc>
      </w:tr>
    </w:tbl>
    <w:p w14:paraId="6BB9E253" w14:textId="77777777" w:rsidR="00C23946" w:rsidRDefault="00C23946" w:rsidP="006C450F">
      <w:pPr>
        <w:spacing w:after="0"/>
        <w:jc w:val="center"/>
        <w:rPr>
          <w:b/>
          <w:sz w:val="32"/>
          <w:szCs w:val="32"/>
        </w:rPr>
      </w:pPr>
    </w:p>
    <w:tbl>
      <w:tblPr>
        <w:tblStyle w:val="TableGrid"/>
        <w:tblW w:w="0" w:type="auto"/>
        <w:tblLook w:val="04A0" w:firstRow="1" w:lastRow="0" w:firstColumn="1" w:lastColumn="0" w:noHBand="0" w:noVBand="1"/>
      </w:tblPr>
      <w:tblGrid>
        <w:gridCol w:w="5058"/>
        <w:gridCol w:w="282"/>
        <w:gridCol w:w="285"/>
        <w:gridCol w:w="5057"/>
      </w:tblGrid>
      <w:tr w:rsidR="00B84601" w14:paraId="40EA6F97" w14:textId="77777777" w:rsidTr="48FE4735">
        <w:tc>
          <w:tcPr>
            <w:tcW w:w="5058" w:type="dxa"/>
            <w:tcBorders>
              <w:top w:val="thinThickSmallGap" w:sz="24" w:space="0" w:color="FFC000" w:themeColor="accent4"/>
              <w:left w:val="thinThickSmallGap" w:sz="24" w:space="0" w:color="FFC000" w:themeColor="accent4"/>
              <w:bottom w:val="thinThickSmallGap" w:sz="24" w:space="0" w:color="FFC000" w:themeColor="accent4"/>
              <w:right w:val="thinThickSmallGap" w:sz="24" w:space="0" w:color="FFC000" w:themeColor="accent4"/>
            </w:tcBorders>
            <w:shd w:val="clear" w:color="auto" w:fill="FFFFA3"/>
          </w:tcPr>
          <w:p w14:paraId="3C0E78EE" w14:textId="77777777" w:rsidR="00C23946" w:rsidRPr="00FB2D61" w:rsidRDefault="48FE4735" w:rsidP="48FE4735">
            <w:pPr>
              <w:jc w:val="center"/>
              <w:rPr>
                <w:b/>
                <w:bCs/>
                <w:sz w:val="24"/>
                <w:szCs w:val="24"/>
              </w:rPr>
            </w:pPr>
            <w:r w:rsidRPr="48FE4735">
              <w:rPr>
                <w:b/>
                <w:bCs/>
                <w:sz w:val="24"/>
                <w:szCs w:val="24"/>
              </w:rPr>
              <w:t>What makes you feel safe in school?</w:t>
            </w:r>
          </w:p>
        </w:tc>
        <w:tc>
          <w:tcPr>
            <w:tcW w:w="282" w:type="dxa"/>
            <w:tcBorders>
              <w:top w:val="nil"/>
              <w:left w:val="thinThickSmallGap" w:sz="24" w:space="0" w:color="FFC000" w:themeColor="accent4"/>
              <w:bottom w:val="nil"/>
              <w:right w:val="nil"/>
            </w:tcBorders>
          </w:tcPr>
          <w:p w14:paraId="23DE523C" w14:textId="77777777" w:rsidR="00C23946" w:rsidRPr="00FB2D61" w:rsidRDefault="00C23946" w:rsidP="00912FD7">
            <w:pPr>
              <w:jc w:val="center"/>
              <w:rPr>
                <w:b/>
              </w:rPr>
            </w:pPr>
          </w:p>
        </w:tc>
        <w:tc>
          <w:tcPr>
            <w:tcW w:w="285" w:type="dxa"/>
            <w:tcBorders>
              <w:top w:val="nil"/>
              <w:left w:val="nil"/>
              <w:bottom w:val="nil"/>
              <w:right w:val="thinThickSmallGap" w:sz="24" w:space="0" w:color="FB7D9B"/>
            </w:tcBorders>
          </w:tcPr>
          <w:p w14:paraId="52E56223" w14:textId="77777777" w:rsidR="00C23946" w:rsidRPr="00FB2D61" w:rsidRDefault="00C23946" w:rsidP="00912FD7">
            <w:pPr>
              <w:jc w:val="center"/>
              <w:rPr>
                <w:b/>
              </w:rPr>
            </w:pPr>
          </w:p>
        </w:tc>
        <w:tc>
          <w:tcPr>
            <w:tcW w:w="5057" w:type="dxa"/>
            <w:tcBorders>
              <w:top w:val="thinThickSmallGap" w:sz="24" w:space="0" w:color="FB7D9B"/>
              <w:left w:val="thinThickSmallGap" w:sz="24" w:space="0" w:color="FB7D9B"/>
              <w:bottom w:val="thinThickSmallGap" w:sz="24" w:space="0" w:color="FB7D9B"/>
              <w:right w:val="thinThickSmallGap" w:sz="24" w:space="0" w:color="FB7D9B"/>
            </w:tcBorders>
            <w:shd w:val="clear" w:color="auto" w:fill="FBE4D5" w:themeFill="accent2" w:themeFillTint="33"/>
          </w:tcPr>
          <w:p w14:paraId="299026AF" w14:textId="77777777" w:rsidR="00C23946" w:rsidRPr="00C23946" w:rsidRDefault="48FE4735" w:rsidP="48FE4735">
            <w:pPr>
              <w:jc w:val="center"/>
              <w:rPr>
                <w:b/>
                <w:bCs/>
                <w:sz w:val="24"/>
                <w:szCs w:val="24"/>
              </w:rPr>
            </w:pPr>
            <w:r w:rsidRPr="48FE4735">
              <w:rPr>
                <w:b/>
                <w:bCs/>
                <w:sz w:val="24"/>
                <w:szCs w:val="24"/>
              </w:rPr>
              <w:t>How well do children behave?</w:t>
            </w:r>
          </w:p>
        </w:tc>
      </w:tr>
      <w:tr w:rsidR="00C23946" w14:paraId="2595A5CC" w14:textId="77777777" w:rsidTr="48FE4735">
        <w:tc>
          <w:tcPr>
            <w:tcW w:w="5058" w:type="dxa"/>
            <w:tcBorders>
              <w:top w:val="thinThickSmallGap" w:sz="24" w:space="0" w:color="FFC000" w:themeColor="accent4"/>
              <w:left w:val="thinThickSmallGap" w:sz="24" w:space="0" w:color="FFC000" w:themeColor="accent4"/>
              <w:bottom w:val="thinThickSmallGap" w:sz="24" w:space="0" w:color="FFC000" w:themeColor="accent4"/>
              <w:right w:val="thinThickSmallGap" w:sz="24" w:space="0" w:color="FFC000" w:themeColor="accent4"/>
            </w:tcBorders>
            <w:shd w:val="clear" w:color="auto" w:fill="FFFFA3"/>
          </w:tcPr>
          <w:p w14:paraId="417134A2" w14:textId="77777777" w:rsidR="00C23946" w:rsidRPr="00612E75" w:rsidRDefault="48FE4735" w:rsidP="48FE4735">
            <w:pPr>
              <w:rPr>
                <w:b/>
                <w:bCs/>
                <w:sz w:val="20"/>
                <w:szCs w:val="20"/>
              </w:rPr>
            </w:pPr>
            <w:r w:rsidRPr="48FE4735">
              <w:rPr>
                <w:b/>
                <w:bCs/>
                <w:sz w:val="20"/>
                <w:szCs w:val="20"/>
              </w:rPr>
              <w:t>How are children in the school made to feel safe? Tell us about e safety. Do you always feel safe? – if not, why not?</w:t>
            </w:r>
          </w:p>
        </w:tc>
        <w:tc>
          <w:tcPr>
            <w:tcW w:w="282" w:type="dxa"/>
            <w:tcBorders>
              <w:top w:val="nil"/>
              <w:left w:val="thinThickSmallGap" w:sz="24" w:space="0" w:color="FFC000" w:themeColor="accent4"/>
              <w:bottom w:val="nil"/>
              <w:right w:val="nil"/>
            </w:tcBorders>
          </w:tcPr>
          <w:p w14:paraId="07547A01" w14:textId="77777777" w:rsidR="00C23946" w:rsidRPr="00FB2D61" w:rsidRDefault="00C23946" w:rsidP="00912FD7">
            <w:pPr>
              <w:jc w:val="center"/>
              <w:rPr>
                <w:b/>
              </w:rPr>
            </w:pPr>
          </w:p>
        </w:tc>
        <w:tc>
          <w:tcPr>
            <w:tcW w:w="285" w:type="dxa"/>
            <w:tcBorders>
              <w:top w:val="nil"/>
              <w:left w:val="nil"/>
              <w:bottom w:val="nil"/>
              <w:right w:val="thinThickSmallGap" w:sz="24" w:space="0" w:color="FB7D9B"/>
            </w:tcBorders>
          </w:tcPr>
          <w:p w14:paraId="5043CB0F" w14:textId="77777777" w:rsidR="00C23946" w:rsidRPr="00FB2D61" w:rsidRDefault="00C23946" w:rsidP="00912FD7">
            <w:pPr>
              <w:jc w:val="center"/>
              <w:rPr>
                <w:b/>
              </w:rPr>
            </w:pPr>
          </w:p>
        </w:tc>
        <w:tc>
          <w:tcPr>
            <w:tcW w:w="5057" w:type="dxa"/>
            <w:tcBorders>
              <w:top w:val="thinThickSmallGap" w:sz="24" w:space="0" w:color="FB7D9B"/>
              <w:left w:val="thinThickSmallGap" w:sz="24" w:space="0" w:color="FB7D9B"/>
              <w:bottom w:val="thinThickSmallGap" w:sz="24" w:space="0" w:color="FB7D9B"/>
              <w:right w:val="thinThickSmallGap" w:sz="24" w:space="0" w:color="FB7D9B"/>
            </w:tcBorders>
            <w:shd w:val="clear" w:color="auto" w:fill="FBE4D5" w:themeFill="accent2" w:themeFillTint="33"/>
          </w:tcPr>
          <w:p w14:paraId="483E09B6" w14:textId="77777777" w:rsidR="00C23946" w:rsidRPr="00554470" w:rsidRDefault="48FE4735" w:rsidP="48FE4735">
            <w:pPr>
              <w:rPr>
                <w:b/>
                <w:bCs/>
                <w:sz w:val="20"/>
                <w:szCs w:val="20"/>
              </w:rPr>
            </w:pPr>
            <w:r w:rsidRPr="48FE4735">
              <w:rPr>
                <w:b/>
                <w:bCs/>
                <w:sz w:val="20"/>
                <w:szCs w:val="20"/>
              </w:rPr>
              <w:t>How good is behaviour in classrooms and around the school, playground? Tell us why. Could it be improved? Are there rewards? Do you like coming to school?</w:t>
            </w:r>
          </w:p>
        </w:tc>
      </w:tr>
      <w:tr w:rsidR="00612E75" w14:paraId="4E4B7FA3" w14:textId="77777777" w:rsidTr="48FE4735">
        <w:tc>
          <w:tcPr>
            <w:tcW w:w="5058" w:type="dxa"/>
            <w:vMerge w:val="restart"/>
            <w:tcBorders>
              <w:top w:val="thinThickSmallGap" w:sz="24" w:space="0" w:color="FFC000" w:themeColor="accent4"/>
              <w:left w:val="thinThickSmallGap" w:sz="24" w:space="0" w:color="FFC000" w:themeColor="accent4"/>
              <w:right w:val="thinThickSmallGap" w:sz="24" w:space="0" w:color="FFC000" w:themeColor="accent4"/>
            </w:tcBorders>
          </w:tcPr>
          <w:p w14:paraId="6394E191" w14:textId="77777777" w:rsidR="0026211E" w:rsidRDefault="009E372D" w:rsidP="001A30EC">
            <w:pPr>
              <w:rPr>
                <w:b/>
              </w:rPr>
            </w:pPr>
            <w:r>
              <w:rPr>
                <w:b/>
              </w:rPr>
              <w:t xml:space="preserve"> </w:t>
            </w:r>
            <w:r w:rsidR="006479C3">
              <w:rPr>
                <w:b/>
              </w:rPr>
              <w:t xml:space="preserve">The regular routines and organisation of the school make you feel safe because you know the order of the day and what you will be doing in advance. </w:t>
            </w:r>
          </w:p>
          <w:p w14:paraId="71FBCFC9" w14:textId="77777777" w:rsidR="006479C3" w:rsidRDefault="006479C3" w:rsidP="001A30EC">
            <w:pPr>
              <w:rPr>
                <w:b/>
              </w:rPr>
            </w:pPr>
            <w:r>
              <w:rPr>
                <w:b/>
              </w:rPr>
              <w:t xml:space="preserve">Your Teachers make you feel safe by listening to you and what you say. The school building is safe and we practise for when things may not be safe, sometimes we have to leave the classroom for a fire practise and sometimes we have to get together away from </w:t>
            </w:r>
            <w:r>
              <w:rPr>
                <w:b/>
              </w:rPr>
              <w:lastRenderedPageBreak/>
              <w:t xml:space="preserve">windows.  We know what to do if ever there is a time when we’re not safe. </w:t>
            </w:r>
          </w:p>
          <w:p w14:paraId="2D3ED943" w14:textId="77777777" w:rsidR="006479C3" w:rsidRDefault="006479C3" w:rsidP="001A30EC">
            <w:pPr>
              <w:rPr>
                <w:b/>
              </w:rPr>
            </w:pPr>
            <w:r>
              <w:rPr>
                <w:b/>
              </w:rPr>
              <w:t xml:space="preserve">We have people we can talk to if we are worried and and you know they will help you. The BT room at lunchtime and the Jolly Jungle are places you can go if you need to talk to an adult. We know that it’s always the right thing to share a worry if you have one and that the adults in school can help you. </w:t>
            </w:r>
          </w:p>
          <w:p w14:paraId="34AB59B2" w14:textId="53C160B6" w:rsidR="006479C3" w:rsidRDefault="006479C3" w:rsidP="001A30EC">
            <w:pPr>
              <w:rPr>
                <w:b/>
              </w:rPr>
            </w:pPr>
            <w:r>
              <w:rPr>
                <w:b/>
              </w:rPr>
              <w:t>We have Hector on the computers and learn about internet safety so we know the thi</w:t>
            </w:r>
            <w:r w:rsidR="004033D8">
              <w:rPr>
                <w:b/>
              </w:rPr>
              <w:t>n</w:t>
            </w:r>
            <w:r>
              <w:rPr>
                <w:b/>
              </w:rPr>
              <w:t xml:space="preserve">gs to do if you have a problem online. </w:t>
            </w:r>
          </w:p>
          <w:p w14:paraId="07459315" w14:textId="6B7C326F" w:rsidR="006479C3" w:rsidRPr="00FB2D61" w:rsidRDefault="006479C3" w:rsidP="001A30EC">
            <w:pPr>
              <w:rPr>
                <w:b/>
              </w:rPr>
            </w:pPr>
            <w:r>
              <w:rPr>
                <w:b/>
              </w:rPr>
              <w:t xml:space="preserve">We have safety lessons at school if you use the knives in cooking or the saws in construction in the craft room or in enrichment. </w:t>
            </w:r>
          </w:p>
        </w:tc>
        <w:tc>
          <w:tcPr>
            <w:tcW w:w="282" w:type="dxa"/>
            <w:tcBorders>
              <w:top w:val="nil"/>
              <w:left w:val="thinThickSmallGap" w:sz="24" w:space="0" w:color="FFC000" w:themeColor="accent4"/>
              <w:bottom w:val="nil"/>
              <w:right w:val="nil"/>
            </w:tcBorders>
          </w:tcPr>
          <w:p w14:paraId="6537F28F" w14:textId="77777777" w:rsidR="00612E75" w:rsidRPr="00FB2D61" w:rsidRDefault="00612E75" w:rsidP="00912FD7">
            <w:pPr>
              <w:jc w:val="center"/>
              <w:rPr>
                <w:b/>
              </w:rPr>
            </w:pPr>
          </w:p>
        </w:tc>
        <w:tc>
          <w:tcPr>
            <w:tcW w:w="285" w:type="dxa"/>
            <w:tcBorders>
              <w:top w:val="nil"/>
              <w:left w:val="nil"/>
              <w:bottom w:val="nil"/>
              <w:right w:val="thinThickSmallGap" w:sz="24" w:space="0" w:color="FB7D9B"/>
            </w:tcBorders>
          </w:tcPr>
          <w:p w14:paraId="6DFB9E20" w14:textId="77777777" w:rsidR="00612E75" w:rsidRPr="00FB2D61" w:rsidRDefault="00612E75" w:rsidP="00912FD7">
            <w:pPr>
              <w:jc w:val="center"/>
              <w:rPr>
                <w:b/>
              </w:rPr>
            </w:pPr>
          </w:p>
        </w:tc>
        <w:tc>
          <w:tcPr>
            <w:tcW w:w="5057" w:type="dxa"/>
            <w:vMerge w:val="restart"/>
            <w:tcBorders>
              <w:top w:val="thinThickSmallGap" w:sz="24" w:space="0" w:color="FB7D9B"/>
              <w:left w:val="thinThickSmallGap" w:sz="24" w:space="0" w:color="FB7D9B"/>
              <w:bottom w:val="thinThickSmallGap" w:sz="24" w:space="0" w:color="FC80D6"/>
              <w:right w:val="thinThickSmallGap" w:sz="24" w:space="0" w:color="FB7D9B"/>
            </w:tcBorders>
          </w:tcPr>
          <w:p w14:paraId="2AB92B68" w14:textId="4EC58FA9" w:rsidR="00612E75" w:rsidRDefault="006479C3" w:rsidP="48FE4735">
            <w:pPr>
              <w:rPr>
                <w:b/>
                <w:bCs/>
              </w:rPr>
            </w:pPr>
            <w:r>
              <w:rPr>
                <w:b/>
                <w:bCs/>
              </w:rPr>
              <w:t>Children at Deanery behave very well. We have tokens to recognise when we have been exceptional and then we donate to a charity. You choose where your token goes, so your reward helps other people. Our school rules of ready, respectful, safe are for the classrooms and the playground. We keep each other safe, are respectful to each other and adults and are ready to listen and learn.</w:t>
            </w:r>
          </w:p>
          <w:p w14:paraId="3ABD564C" w14:textId="55CD7B91" w:rsidR="006479C3" w:rsidRDefault="006479C3" w:rsidP="48FE4735">
            <w:pPr>
              <w:rPr>
                <w:b/>
                <w:bCs/>
              </w:rPr>
            </w:pPr>
            <w:r>
              <w:rPr>
                <w:b/>
                <w:bCs/>
              </w:rPr>
              <w:lastRenderedPageBreak/>
              <w:t>Some children find it difficult on the playground and get into arguments but there are Teachers and Lunchtime supervisors that help you. Peer mediators also help to ensure that small disagreements are talked through. Consequences if children make the wrong choices are there and parents are spoken to if behaviour isn’t what it should be.</w:t>
            </w:r>
          </w:p>
          <w:p w14:paraId="70F5034D" w14:textId="77777777" w:rsidR="006479C3" w:rsidRDefault="006479C3" w:rsidP="48FE4735">
            <w:pPr>
              <w:rPr>
                <w:b/>
                <w:bCs/>
              </w:rPr>
            </w:pPr>
            <w:r>
              <w:rPr>
                <w:b/>
                <w:bCs/>
              </w:rPr>
              <w:t xml:space="preserve">The Teachers are proud of our behaviour in school and when we go on residential or trips and represent the school and they tell us. </w:t>
            </w:r>
          </w:p>
          <w:p w14:paraId="6A1660DE" w14:textId="1F724114" w:rsidR="006479C3" w:rsidRPr="009E372D" w:rsidRDefault="006479C3" w:rsidP="48FE4735">
            <w:pPr>
              <w:rPr>
                <w:b/>
                <w:bCs/>
              </w:rPr>
            </w:pPr>
            <w:r>
              <w:rPr>
                <w:b/>
                <w:bCs/>
              </w:rPr>
              <w:t xml:space="preserve">Learning behaviours and what is expected of us is clear and Teachers remind us that having and go and being resilient are important. </w:t>
            </w:r>
          </w:p>
        </w:tc>
      </w:tr>
      <w:tr w:rsidR="00612E75" w14:paraId="70DF9E56" w14:textId="77777777" w:rsidTr="48FE4735">
        <w:tc>
          <w:tcPr>
            <w:tcW w:w="5058" w:type="dxa"/>
            <w:vMerge/>
            <w:tcBorders>
              <w:left w:val="thinThickSmallGap" w:sz="24" w:space="0" w:color="FFC000"/>
              <w:right w:val="thinThickSmallGap" w:sz="24" w:space="0" w:color="FFC000"/>
            </w:tcBorders>
          </w:tcPr>
          <w:p w14:paraId="44E871BC" w14:textId="77777777" w:rsidR="00612E75" w:rsidRPr="00FB2D61" w:rsidRDefault="00612E75" w:rsidP="00912FD7">
            <w:pPr>
              <w:jc w:val="center"/>
              <w:rPr>
                <w:b/>
                <w:sz w:val="24"/>
                <w:szCs w:val="24"/>
              </w:rPr>
            </w:pPr>
          </w:p>
        </w:tc>
        <w:tc>
          <w:tcPr>
            <w:tcW w:w="282" w:type="dxa"/>
            <w:tcBorders>
              <w:top w:val="nil"/>
              <w:left w:val="thinThickSmallGap" w:sz="24" w:space="0" w:color="FFC000" w:themeColor="accent4"/>
              <w:bottom w:val="nil"/>
              <w:right w:val="nil"/>
            </w:tcBorders>
          </w:tcPr>
          <w:p w14:paraId="144A5D23" w14:textId="77777777" w:rsidR="00612E75" w:rsidRPr="00FB2D61" w:rsidRDefault="00612E75" w:rsidP="00912FD7">
            <w:pPr>
              <w:jc w:val="center"/>
              <w:rPr>
                <w:b/>
              </w:rPr>
            </w:pPr>
          </w:p>
        </w:tc>
        <w:tc>
          <w:tcPr>
            <w:tcW w:w="285" w:type="dxa"/>
            <w:tcBorders>
              <w:top w:val="nil"/>
              <w:left w:val="nil"/>
              <w:bottom w:val="nil"/>
              <w:right w:val="thinThickSmallGap" w:sz="24" w:space="0" w:color="FB7D9B"/>
            </w:tcBorders>
          </w:tcPr>
          <w:p w14:paraId="738610EB" w14:textId="77777777" w:rsidR="00612E75" w:rsidRPr="00FB2D61" w:rsidRDefault="00612E75" w:rsidP="00912FD7">
            <w:pPr>
              <w:jc w:val="center"/>
              <w:rPr>
                <w:b/>
              </w:rPr>
            </w:pPr>
          </w:p>
        </w:tc>
        <w:tc>
          <w:tcPr>
            <w:tcW w:w="5057" w:type="dxa"/>
            <w:vMerge/>
            <w:tcBorders>
              <w:left w:val="thinThickSmallGap" w:sz="24" w:space="0" w:color="FB7D9B"/>
              <w:bottom w:val="thinThickSmallGap" w:sz="24" w:space="0" w:color="FC80D6"/>
              <w:right w:val="thinThickSmallGap" w:sz="24" w:space="0" w:color="FB7D9B"/>
            </w:tcBorders>
          </w:tcPr>
          <w:p w14:paraId="637805D2" w14:textId="77777777" w:rsidR="00612E75" w:rsidRPr="00FB2D61" w:rsidRDefault="00612E75" w:rsidP="00912FD7">
            <w:pPr>
              <w:jc w:val="center"/>
              <w:rPr>
                <w:b/>
              </w:rPr>
            </w:pPr>
          </w:p>
        </w:tc>
      </w:tr>
      <w:tr w:rsidR="00612E75" w14:paraId="463F29E8" w14:textId="77777777" w:rsidTr="48FE4735">
        <w:tc>
          <w:tcPr>
            <w:tcW w:w="5058" w:type="dxa"/>
            <w:vMerge/>
            <w:tcBorders>
              <w:left w:val="thinThickSmallGap" w:sz="24" w:space="0" w:color="FFC000"/>
              <w:bottom w:val="thinThickSmallGap" w:sz="24" w:space="0" w:color="FFC000"/>
              <w:right w:val="thinThickSmallGap" w:sz="24" w:space="0" w:color="FFC000"/>
            </w:tcBorders>
            <w:shd w:val="clear" w:color="auto" w:fill="FFFFA3"/>
          </w:tcPr>
          <w:p w14:paraId="3B7B4B86" w14:textId="77777777" w:rsidR="00612E75" w:rsidRPr="00C23946" w:rsidRDefault="00612E75" w:rsidP="00912FD7">
            <w:pPr>
              <w:jc w:val="center"/>
              <w:rPr>
                <w:b/>
                <w:sz w:val="24"/>
                <w:szCs w:val="24"/>
              </w:rPr>
            </w:pPr>
          </w:p>
        </w:tc>
        <w:tc>
          <w:tcPr>
            <w:tcW w:w="282" w:type="dxa"/>
            <w:tcBorders>
              <w:top w:val="nil"/>
              <w:left w:val="thinThickSmallGap" w:sz="24" w:space="0" w:color="FFC000" w:themeColor="accent4"/>
              <w:bottom w:val="nil"/>
              <w:right w:val="nil"/>
            </w:tcBorders>
          </w:tcPr>
          <w:p w14:paraId="3A0FF5F2" w14:textId="77777777" w:rsidR="00612E75" w:rsidRPr="00C23946" w:rsidRDefault="00612E75" w:rsidP="00912FD7">
            <w:pPr>
              <w:jc w:val="center"/>
              <w:rPr>
                <w:b/>
                <w:sz w:val="24"/>
                <w:szCs w:val="24"/>
              </w:rPr>
            </w:pPr>
          </w:p>
        </w:tc>
        <w:tc>
          <w:tcPr>
            <w:tcW w:w="285" w:type="dxa"/>
            <w:tcBorders>
              <w:top w:val="nil"/>
              <w:left w:val="nil"/>
              <w:bottom w:val="nil"/>
              <w:right w:val="thinThickSmallGap" w:sz="24" w:space="0" w:color="FB7D9B"/>
            </w:tcBorders>
          </w:tcPr>
          <w:p w14:paraId="5630AD66" w14:textId="77777777" w:rsidR="00612E75" w:rsidRPr="00C23946" w:rsidRDefault="00612E75" w:rsidP="00912FD7">
            <w:pPr>
              <w:jc w:val="center"/>
              <w:rPr>
                <w:b/>
                <w:sz w:val="24"/>
                <w:szCs w:val="24"/>
              </w:rPr>
            </w:pPr>
          </w:p>
        </w:tc>
        <w:tc>
          <w:tcPr>
            <w:tcW w:w="5057" w:type="dxa"/>
            <w:vMerge/>
            <w:tcBorders>
              <w:left w:val="thinThickSmallGap" w:sz="24" w:space="0" w:color="FB7D9B"/>
              <w:bottom w:val="thinThickSmallGap" w:sz="24" w:space="0" w:color="FC80D6"/>
              <w:right w:val="thinThickSmallGap" w:sz="24" w:space="0" w:color="FB7D9B"/>
            </w:tcBorders>
            <w:shd w:val="clear" w:color="auto" w:fill="FBE4D5" w:themeFill="accent2" w:themeFillTint="33"/>
          </w:tcPr>
          <w:p w14:paraId="61829076" w14:textId="77777777" w:rsidR="00612E75" w:rsidRPr="00C23946" w:rsidRDefault="00612E75" w:rsidP="00912FD7">
            <w:pPr>
              <w:jc w:val="center"/>
              <w:rPr>
                <w:b/>
                <w:sz w:val="24"/>
                <w:szCs w:val="24"/>
              </w:rPr>
            </w:pPr>
          </w:p>
        </w:tc>
      </w:tr>
      <w:tr w:rsidR="00C23946" w14:paraId="2BA226A1" w14:textId="77777777" w:rsidTr="48FE4735">
        <w:tc>
          <w:tcPr>
            <w:tcW w:w="5058" w:type="dxa"/>
            <w:tcBorders>
              <w:top w:val="thinThickSmallGap" w:sz="24" w:space="0" w:color="FFC000" w:themeColor="accent4"/>
              <w:left w:val="nil"/>
              <w:bottom w:val="triple" w:sz="4" w:space="0" w:color="ACB9CA" w:themeColor="text2" w:themeTint="66"/>
              <w:right w:val="nil"/>
            </w:tcBorders>
            <w:shd w:val="clear" w:color="auto" w:fill="FFFFFF" w:themeFill="background1"/>
          </w:tcPr>
          <w:p w14:paraId="17AD93B2" w14:textId="77777777" w:rsidR="00C23946" w:rsidRPr="00FB2D61" w:rsidRDefault="00C23946" w:rsidP="00912FD7">
            <w:pPr>
              <w:rPr>
                <w:b/>
              </w:rPr>
            </w:pPr>
          </w:p>
        </w:tc>
        <w:tc>
          <w:tcPr>
            <w:tcW w:w="282" w:type="dxa"/>
            <w:tcBorders>
              <w:top w:val="nil"/>
              <w:left w:val="nil"/>
              <w:bottom w:val="nil"/>
              <w:right w:val="nil"/>
            </w:tcBorders>
          </w:tcPr>
          <w:p w14:paraId="0DE4B5B7" w14:textId="77777777" w:rsidR="00C23946" w:rsidRPr="00FB2D61" w:rsidRDefault="00C23946" w:rsidP="00912FD7">
            <w:pPr>
              <w:jc w:val="center"/>
              <w:rPr>
                <w:b/>
              </w:rPr>
            </w:pPr>
          </w:p>
        </w:tc>
        <w:tc>
          <w:tcPr>
            <w:tcW w:w="285" w:type="dxa"/>
            <w:tcBorders>
              <w:top w:val="nil"/>
              <w:left w:val="nil"/>
              <w:bottom w:val="nil"/>
              <w:right w:val="nil"/>
            </w:tcBorders>
          </w:tcPr>
          <w:p w14:paraId="66204FF1" w14:textId="77777777" w:rsidR="00C23946" w:rsidRPr="00FB2D61" w:rsidRDefault="00C23946" w:rsidP="00912FD7">
            <w:pPr>
              <w:jc w:val="center"/>
              <w:rPr>
                <w:b/>
              </w:rPr>
            </w:pPr>
          </w:p>
        </w:tc>
        <w:tc>
          <w:tcPr>
            <w:tcW w:w="5057" w:type="dxa"/>
            <w:tcBorders>
              <w:top w:val="thinThickSmallGap" w:sz="24" w:space="0" w:color="FC80D6"/>
              <w:left w:val="nil"/>
              <w:bottom w:val="thinThickSmallGap" w:sz="24" w:space="0" w:color="C5E0B3" w:themeColor="accent6" w:themeTint="66"/>
              <w:right w:val="nil"/>
            </w:tcBorders>
            <w:shd w:val="clear" w:color="auto" w:fill="FFFFFF" w:themeFill="background1"/>
          </w:tcPr>
          <w:p w14:paraId="2DBF0D7D" w14:textId="77777777" w:rsidR="00C23946" w:rsidRPr="00A5724E" w:rsidRDefault="00C23946" w:rsidP="00A5724E">
            <w:pPr>
              <w:rPr>
                <w:b/>
                <w:sz w:val="20"/>
                <w:szCs w:val="20"/>
              </w:rPr>
            </w:pPr>
          </w:p>
        </w:tc>
      </w:tr>
      <w:tr w:rsidR="00612E75" w14:paraId="3CF5CF58" w14:textId="77777777" w:rsidTr="48FE4735">
        <w:trPr>
          <w:trHeight w:val="701"/>
        </w:trPr>
        <w:tc>
          <w:tcPr>
            <w:tcW w:w="5058" w:type="dxa"/>
            <w:tcBorders>
              <w:top w:val="triple" w:sz="4" w:space="0" w:color="ACB9CA" w:themeColor="text2" w:themeTint="66"/>
              <w:left w:val="triple" w:sz="4" w:space="0" w:color="ACB9CA" w:themeColor="text2" w:themeTint="66"/>
              <w:bottom w:val="triple" w:sz="4" w:space="0" w:color="ACB9CA" w:themeColor="text2" w:themeTint="66"/>
              <w:right w:val="triple" w:sz="4" w:space="0" w:color="ACB9CA" w:themeColor="text2" w:themeTint="66"/>
            </w:tcBorders>
            <w:shd w:val="clear" w:color="auto" w:fill="FFFFA3"/>
          </w:tcPr>
          <w:p w14:paraId="297B185C" w14:textId="77777777" w:rsidR="00612E75" w:rsidRDefault="48FE4735" w:rsidP="48FE4735">
            <w:pPr>
              <w:rPr>
                <w:b/>
                <w:bCs/>
                <w:sz w:val="24"/>
                <w:szCs w:val="24"/>
              </w:rPr>
            </w:pPr>
            <w:r w:rsidRPr="48FE4735">
              <w:rPr>
                <w:b/>
                <w:bCs/>
                <w:sz w:val="24"/>
                <w:szCs w:val="24"/>
              </w:rPr>
              <w:t>What opportunities are you given to make the school better – and does the school listen?</w:t>
            </w:r>
          </w:p>
        </w:tc>
        <w:tc>
          <w:tcPr>
            <w:tcW w:w="282" w:type="dxa"/>
            <w:tcBorders>
              <w:top w:val="nil"/>
              <w:left w:val="triple" w:sz="4" w:space="0" w:color="ACB9CA" w:themeColor="text2" w:themeTint="66"/>
              <w:bottom w:val="nil"/>
              <w:right w:val="nil"/>
            </w:tcBorders>
          </w:tcPr>
          <w:p w14:paraId="6B62F1B3" w14:textId="77777777" w:rsidR="00612E75" w:rsidRPr="00FB2D61" w:rsidRDefault="00612E75" w:rsidP="00612E75">
            <w:pPr>
              <w:jc w:val="center"/>
              <w:rPr>
                <w:b/>
              </w:rPr>
            </w:pPr>
          </w:p>
        </w:tc>
        <w:tc>
          <w:tcPr>
            <w:tcW w:w="285" w:type="dxa"/>
            <w:tcBorders>
              <w:top w:val="nil"/>
              <w:left w:val="nil"/>
              <w:bottom w:val="nil"/>
              <w:right w:val="thinThickSmallGap" w:sz="24" w:space="0" w:color="C5E0B3" w:themeColor="accent6" w:themeTint="66"/>
            </w:tcBorders>
          </w:tcPr>
          <w:p w14:paraId="02F2C34E" w14:textId="77777777" w:rsidR="00612E75" w:rsidRPr="00FB2D61" w:rsidRDefault="00612E75" w:rsidP="00612E75">
            <w:pPr>
              <w:jc w:val="center"/>
              <w:rPr>
                <w:b/>
              </w:rPr>
            </w:pPr>
          </w:p>
        </w:tc>
        <w:tc>
          <w:tcPr>
            <w:tcW w:w="5057" w:type="dxa"/>
            <w:tcBorders>
              <w:top w:val="thinThickSmallGap" w:sz="24" w:space="0" w:color="C5E0B3" w:themeColor="accent6" w:themeTint="66"/>
              <w:left w:val="thinThickSmallGap" w:sz="24" w:space="0" w:color="C5E0B3" w:themeColor="accent6" w:themeTint="66"/>
              <w:bottom w:val="thinThickSmallGap" w:sz="24" w:space="0" w:color="C5E0B3" w:themeColor="accent6" w:themeTint="66"/>
              <w:right w:val="thinThickSmallGap" w:sz="24" w:space="0" w:color="C5E0B3" w:themeColor="accent6" w:themeTint="66"/>
            </w:tcBorders>
            <w:shd w:val="clear" w:color="auto" w:fill="FBE4D5" w:themeFill="accent2" w:themeFillTint="33"/>
          </w:tcPr>
          <w:p w14:paraId="05FBCDD8" w14:textId="77777777" w:rsidR="001919AD" w:rsidRPr="001919AD" w:rsidRDefault="48FE4735" w:rsidP="48FE4735">
            <w:pPr>
              <w:rPr>
                <w:b/>
                <w:bCs/>
                <w:sz w:val="24"/>
                <w:szCs w:val="24"/>
              </w:rPr>
            </w:pPr>
            <w:r w:rsidRPr="48FE4735">
              <w:rPr>
                <w:b/>
                <w:bCs/>
                <w:sz w:val="24"/>
                <w:szCs w:val="24"/>
              </w:rPr>
              <w:t>If you were the headteacher, what would you do to make the school better?</w:t>
            </w:r>
          </w:p>
        </w:tc>
      </w:tr>
      <w:tr w:rsidR="00612E75" w14:paraId="6C526C15" w14:textId="77777777" w:rsidTr="48FE4735">
        <w:tc>
          <w:tcPr>
            <w:tcW w:w="5058" w:type="dxa"/>
            <w:tcBorders>
              <w:top w:val="triple" w:sz="4" w:space="0" w:color="ACB9CA" w:themeColor="text2" w:themeTint="66"/>
              <w:left w:val="triple" w:sz="4" w:space="0" w:color="ACB9CA" w:themeColor="text2" w:themeTint="66"/>
              <w:bottom w:val="triple" w:sz="4" w:space="0" w:color="ACB9CA" w:themeColor="text2" w:themeTint="66"/>
              <w:right w:val="triple" w:sz="4" w:space="0" w:color="ACB9CA" w:themeColor="text2" w:themeTint="66"/>
            </w:tcBorders>
            <w:shd w:val="clear" w:color="auto" w:fill="FFFFA3"/>
          </w:tcPr>
          <w:p w14:paraId="048525E0" w14:textId="77777777" w:rsidR="00612E75" w:rsidRPr="00612E75" w:rsidRDefault="48FE4735" w:rsidP="48FE4735">
            <w:pPr>
              <w:rPr>
                <w:b/>
                <w:bCs/>
                <w:sz w:val="20"/>
                <w:szCs w:val="20"/>
              </w:rPr>
            </w:pPr>
            <w:r w:rsidRPr="48FE4735">
              <w:rPr>
                <w:b/>
                <w:bCs/>
                <w:sz w:val="20"/>
                <w:szCs w:val="20"/>
              </w:rPr>
              <w:t>Role of School Council. Other evidence of pupil leadership in the school and responsibilities</w:t>
            </w:r>
          </w:p>
        </w:tc>
        <w:tc>
          <w:tcPr>
            <w:tcW w:w="282" w:type="dxa"/>
            <w:tcBorders>
              <w:top w:val="nil"/>
              <w:left w:val="triple" w:sz="4" w:space="0" w:color="ACB9CA" w:themeColor="text2" w:themeTint="66"/>
              <w:bottom w:val="nil"/>
              <w:right w:val="nil"/>
            </w:tcBorders>
          </w:tcPr>
          <w:p w14:paraId="680A4E5D" w14:textId="77777777" w:rsidR="00612E75" w:rsidRPr="00FB2D61" w:rsidRDefault="00612E75" w:rsidP="00612E75">
            <w:pPr>
              <w:jc w:val="center"/>
              <w:rPr>
                <w:b/>
              </w:rPr>
            </w:pPr>
          </w:p>
        </w:tc>
        <w:tc>
          <w:tcPr>
            <w:tcW w:w="285" w:type="dxa"/>
            <w:tcBorders>
              <w:top w:val="nil"/>
              <w:left w:val="nil"/>
              <w:bottom w:val="nil"/>
              <w:right w:val="thinThickSmallGap" w:sz="24" w:space="0" w:color="C5E0B3" w:themeColor="accent6" w:themeTint="66"/>
            </w:tcBorders>
          </w:tcPr>
          <w:p w14:paraId="19219836" w14:textId="77777777" w:rsidR="00612E75" w:rsidRPr="00FB2D61" w:rsidRDefault="00612E75" w:rsidP="00612E75">
            <w:pPr>
              <w:jc w:val="center"/>
              <w:rPr>
                <w:b/>
              </w:rPr>
            </w:pPr>
          </w:p>
        </w:tc>
        <w:tc>
          <w:tcPr>
            <w:tcW w:w="5057" w:type="dxa"/>
            <w:tcBorders>
              <w:top w:val="thinThickSmallGap" w:sz="24" w:space="0" w:color="C5E0B3" w:themeColor="accent6" w:themeTint="66"/>
              <w:left w:val="thinThickSmallGap" w:sz="24" w:space="0" w:color="C5E0B3" w:themeColor="accent6" w:themeTint="66"/>
              <w:bottom w:val="thinThickSmallGap" w:sz="24" w:space="0" w:color="C5E0B3" w:themeColor="accent6" w:themeTint="66"/>
              <w:right w:val="thinThickSmallGap" w:sz="24" w:space="0" w:color="C5E0B3" w:themeColor="accent6" w:themeTint="66"/>
            </w:tcBorders>
            <w:shd w:val="clear" w:color="auto" w:fill="FBE4D5" w:themeFill="accent2" w:themeFillTint="33"/>
          </w:tcPr>
          <w:p w14:paraId="2BC269EF" w14:textId="77777777" w:rsidR="00612E75" w:rsidRPr="00A5724E" w:rsidRDefault="48FE4735" w:rsidP="48FE4735">
            <w:pPr>
              <w:rPr>
                <w:b/>
                <w:bCs/>
                <w:sz w:val="20"/>
                <w:szCs w:val="20"/>
              </w:rPr>
            </w:pPr>
            <w:r w:rsidRPr="48FE4735">
              <w:rPr>
                <w:b/>
                <w:bCs/>
                <w:sz w:val="20"/>
                <w:szCs w:val="20"/>
              </w:rPr>
              <w:t>Do you think that pupils’ are proud of themselves, their work and the school?</w:t>
            </w:r>
          </w:p>
        </w:tc>
      </w:tr>
      <w:tr w:rsidR="00102D75" w14:paraId="77C36673" w14:textId="77777777" w:rsidTr="48FE4735">
        <w:trPr>
          <w:trHeight w:val="1453"/>
        </w:trPr>
        <w:tc>
          <w:tcPr>
            <w:tcW w:w="5058" w:type="dxa"/>
            <w:tcBorders>
              <w:top w:val="triple" w:sz="4" w:space="0" w:color="ACB9CA" w:themeColor="text2" w:themeTint="66"/>
              <w:left w:val="triple" w:sz="4" w:space="0" w:color="ACB9CA" w:themeColor="text2" w:themeTint="66"/>
              <w:bottom w:val="triple" w:sz="4" w:space="0" w:color="ACB9CA" w:themeColor="text2" w:themeTint="66"/>
              <w:right w:val="triple" w:sz="4" w:space="0" w:color="ACB9CA" w:themeColor="text2" w:themeTint="66"/>
            </w:tcBorders>
          </w:tcPr>
          <w:p w14:paraId="29CB0427" w14:textId="33D3D673" w:rsidR="000806CA" w:rsidRDefault="00AA0385" w:rsidP="48FE4735">
            <w:pPr>
              <w:rPr>
                <w:b/>
                <w:bCs/>
              </w:rPr>
            </w:pPr>
            <w:r>
              <w:rPr>
                <w:b/>
                <w:bCs/>
              </w:rPr>
              <w:t xml:space="preserve">Changes children as leaders have made over the past few years include </w:t>
            </w:r>
          </w:p>
          <w:p w14:paraId="6EA7989E" w14:textId="72AE657B" w:rsidR="00AA0385" w:rsidRDefault="00AA0385" w:rsidP="00AA0385">
            <w:pPr>
              <w:pStyle w:val="ListParagraph"/>
              <w:numPr>
                <w:ilvl w:val="0"/>
                <w:numId w:val="1"/>
              </w:numPr>
              <w:rPr>
                <w:b/>
                <w:bCs/>
              </w:rPr>
            </w:pPr>
            <w:r>
              <w:rPr>
                <w:b/>
                <w:bCs/>
              </w:rPr>
              <w:t>A peer mediation hut for ks2 (peer mediators)</w:t>
            </w:r>
          </w:p>
          <w:p w14:paraId="136601D0" w14:textId="77777777" w:rsidR="00AA0385" w:rsidRDefault="00AA0385" w:rsidP="00AA0385">
            <w:pPr>
              <w:pStyle w:val="ListParagraph"/>
              <w:numPr>
                <w:ilvl w:val="0"/>
                <w:numId w:val="1"/>
              </w:numPr>
              <w:rPr>
                <w:b/>
                <w:bCs/>
              </w:rPr>
            </w:pPr>
            <w:r>
              <w:rPr>
                <w:b/>
                <w:bCs/>
              </w:rPr>
              <w:t>Only one you project( resilience team)</w:t>
            </w:r>
          </w:p>
          <w:p w14:paraId="051E53D7" w14:textId="77777777" w:rsidR="00AA0385" w:rsidRDefault="00AA0385" w:rsidP="00AA0385">
            <w:pPr>
              <w:pStyle w:val="ListParagraph"/>
              <w:numPr>
                <w:ilvl w:val="0"/>
                <w:numId w:val="1"/>
              </w:numPr>
              <w:rPr>
                <w:b/>
                <w:bCs/>
              </w:rPr>
            </w:pPr>
            <w:r>
              <w:rPr>
                <w:b/>
                <w:bCs/>
              </w:rPr>
              <w:t>MUGA ( sports leaders and enterprise council)</w:t>
            </w:r>
          </w:p>
          <w:p w14:paraId="6A429C33" w14:textId="77777777" w:rsidR="00AA0385" w:rsidRDefault="00AA0385" w:rsidP="00AA0385">
            <w:pPr>
              <w:pStyle w:val="ListParagraph"/>
              <w:numPr>
                <w:ilvl w:val="0"/>
                <w:numId w:val="1"/>
              </w:numPr>
              <w:rPr>
                <w:b/>
                <w:bCs/>
              </w:rPr>
            </w:pPr>
            <w:r>
              <w:rPr>
                <w:b/>
                <w:bCs/>
              </w:rPr>
              <w:t>Small habitats area ( eco dudes)</w:t>
            </w:r>
          </w:p>
          <w:p w14:paraId="1D3509EE" w14:textId="4FE080B8" w:rsidR="00AA0385" w:rsidRDefault="00AA0385" w:rsidP="00AA0385">
            <w:pPr>
              <w:pStyle w:val="ListParagraph"/>
              <w:numPr>
                <w:ilvl w:val="0"/>
                <w:numId w:val="1"/>
              </w:numPr>
              <w:rPr>
                <w:b/>
                <w:bCs/>
              </w:rPr>
            </w:pPr>
            <w:r>
              <w:rPr>
                <w:b/>
                <w:bCs/>
              </w:rPr>
              <w:t>Fruit bar (Head boys and head girls)</w:t>
            </w:r>
          </w:p>
          <w:p w14:paraId="6C87705C" w14:textId="0C082599" w:rsidR="00AA0385" w:rsidRDefault="00AA0385" w:rsidP="00AA0385">
            <w:pPr>
              <w:pStyle w:val="ListParagraph"/>
              <w:numPr>
                <w:ilvl w:val="0"/>
                <w:numId w:val="1"/>
              </w:numPr>
              <w:rPr>
                <w:b/>
                <w:bCs/>
              </w:rPr>
            </w:pPr>
            <w:r>
              <w:rPr>
                <w:b/>
                <w:bCs/>
              </w:rPr>
              <w:t>Golden time change (head boys and head girls)</w:t>
            </w:r>
          </w:p>
          <w:p w14:paraId="2D09A8E8" w14:textId="77777777" w:rsidR="00AA0385" w:rsidRDefault="00AA0385" w:rsidP="00AA0385">
            <w:pPr>
              <w:pStyle w:val="ListParagraph"/>
              <w:numPr>
                <w:ilvl w:val="0"/>
                <w:numId w:val="1"/>
              </w:numPr>
              <w:rPr>
                <w:b/>
                <w:bCs/>
              </w:rPr>
            </w:pPr>
            <w:r>
              <w:rPr>
                <w:b/>
                <w:bCs/>
              </w:rPr>
              <w:t>Hand driers replaced (head boys and head girls)</w:t>
            </w:r>
          </w:p>
          <w:p w14:paraId="6C9FBCB3" w14:textId="71402EFA" w:rsidR="00AA0385" w:rsidRDefault="00AA0385" w:rsidP="00AA0385">
            <w:pPr>
              <w:pStyle w:val="ListParagraph"/>
              <w:numPr>
                <w:ilvl w:val="0"/>
                <w:numId w:val="1"/>
              </w:numPr>
              <w:rPr>
                <w:b/>
                <w:bCs/>
              </w:rPr>
            </w:pPr>
            <w:r>
              <w:rPr>
                <w:b/>
                <w:bCs/>
              </w:rPr>
              <w:t>Y4 residential to kings park (head boys and head girls and school council)</w:t>
            </w:r>
          </w:p>
          <w:p w14:paraId="6FBDBEFA" w14:textId="13735B17" w:rsidR="006479C3" w:rsidRPr="006479C3" w:rsidRDefault="00AA0385" w:rsidP="006479C3">
            <w:pPr>
              <w:pStyle w:val="ListParagraph"/>
              <w:numPr>
                <w:ilvl w:val="0"/>
                <w:numId w:val="1"/>
              </w:numPr>
              <w:rPr>
                <w:b/>
                <w:bCs/>
              </w:rPr>
            </w:pPr>
            <w:r>
              <w:rPr>
                <w:b/>
                <w:bCs/>
              </w:rPr>
              <w:t>Teachers stopped class consequences in favour of individual consequences (School council)</w:t>
            </w:r>
          </w:p>
          <w:p w14:paraId="5334C8C2" w14:textId="7E1D6227" w:rsidR="00AA0385" w:rsidRDefault="006479C3" w:rsidP="00AA0385">
            <w:pPr>
              <w:pStyle w:val="ListParagraph"/>
              <w:numPr>
                <w:ilvl w:val="0"/>
                <w:numId w:val="1"/>
              </w:numPr>
              <w:rPr>
                <w:b/>
                <w:bCs/>
              </w:rPr>
            </w:pPr>
            <w:r>
              <w:rPr>
                <w:b/>
                <w:bCs/>
              </w:rPr>
              <w:t>In house school competitions (Head Boys and head girls)</w:t>
            </w:r>
          </w:p>
          <w:p w14:paraId="484B6C27" w14:textId="07068278" w:rsidR="006479C3" w:rsidRDefault="006479C3" w:rsidP="00AA0385">
            <w:pPr>
              <w:pStyle w:val="ListParagraph"/>
              <w:numPr>
                <w:ilvl w:val="0"/>
                <w:numId w:val="1"/>
              </w:numPr>
              <w:rPr>
                <w:b/>
                <w:bCs/>
              </w:rPr>
            </w:pPr>
            <w:r>
              <w:rPr>
                <w:b/>
                <w:bCs/>
              </w:rPr>
              <w:t>Enrichment back (head boys/girls)</w:t>
            </w:r>
          </w:p>
          <w:p w14:paraId="1FC7DEE2" w14:textId="37A95032" w:rsidR="006479C3" w:rsidRDefault="006479C3" w:rsidP="00AA0385">
            <w:pPr>
              <w:pStyle w:val="ListParagraph"/>
              <w:numPr>
                <w:ilvl w:val="0"/>
                <w:numId w:val="1"/>
              </w:numPr>
              <w:rPr>
                <w:b/>
                <w:bCs/>
              </w:rPr>
            </w:pPr>
            <w:r>
              <w:rPr>
                <w:b/>
                <w:bCs/>
              </w:rPr>
              <w:t>School competitions back(head boys/girls)</w:t>
            </w:r>
          </w:p>
          <w:p w14:paraId="75766155" w14:textId="168F73EF" w:rsidR="006479C3" w:rsidRDefault="006479C3" w:rsidP="00AA0385">
            <w:pPr>
              <w:pStyle w:val="ListParagraph"/>
              <w:numPr>
                <w:ilvl w:val="0"/>
                <w:numId w:val="1"/>
              </w:numPr>
              <w:rPr>
                <w:b/>
                <w:bCs/>
              </w:rPr>
            </w:pPr>
            <w:r>
              <w:rPr>
                <w:b/>
                <w:bCs/>
              </w:rPr>
              <w:t>Behaviour changes – no class consequence but individual responsibility (head boys/girls)</w:t>
            </w:r>
          </w:p>
          <w:p w14:paraId="41EC16A1" w14:textId="77777777" w:rsidR="006479C3" w:rsidRDefault="006479C3" w:rsidP="006479C3">
            <w:pPr>
              <w:pStyle w:val="ListParagraph"/>
              <w:rPr>
                <w:b/>
                <w:bCs/>
              </w:rPr>
            </w:pPr>
          </w:p>
          <w:p w14:paraId="3E5CDD26" w14:textId="77777777" w:rsidR="00AA0385" w:rsidRDefault="00AA0385" w:rsidP="00AA0385">
            <w:pPr>
              <w:rPr>
                <w:b/>
                <w:bCs/>
              </w:rPr>
            </w:pPr>
          </w:p>
          <w:p w14:paraId="3AE0963C" w14:textId="32A55705" w:rsidR="00AA0385" w:rsidRPr="00AA0385" w:rsidRDefault="00AA0385" w:rsidP="00AA0385">
            <w:pPr>
              <w:rPr>
                <w:b/>
                <w:bCs/>
              </w:rPr>
            </w:pPr>
            <w:r>
              <w:rPr>
                <w:b/>
                <w:bCs/>
              </w:rPr>
              <w:t xml:space="preserve">All direct changes made form councils and children as leaders. </w:t>
            </w:r>
          </w:p>
        </w:tc>
        <w:tc>
          <w:tcPr>
            <w:tcW w:w="282" w:type="dxa"/>
            <w:tcBorders>
              <w:top w:val="nil"/>
              <w:left w:val="triple" w:sz="4" w:space="0" w:color="ACB9CA" w:themeColor="text2" w:themeTint="66"/>
              <w:bottom w:val="nil"/>
              <w:right w:val="nil"/>
            </w:tcBorders>
          </w:tcPr>
          <w:p w14:paraId="296FEF7D" w14:textId="77777777" w:rsidR="00C23946" w:rsidRPr="00FB2D61" w:rsidRDefault="00C23946" w:rsidP="00912FD7">
            <w:pPr>
              <w:jc w:val="center"/>
              <w:rPr>
                <w:b/>
              </w:rPr>
            </w:pPr>
          </w:p>
        </w:tc>
        <w:tc>
          <w:tcPr>
            <w:tcW w:w="285" w:type="dxa"/>
            <w:tcBorders>
              <w:top w:val="nil"/>
              <w:left w:val="nil"/>
              <w:bottom w:val="nil"/>
              <w:right w:val="thinThickSmallGap" w:sz="24" w:space="0" w:color="C5E0B3" w:themeColor="accent6" w:themeTint="66"/>
            </w:tcBorders>
          </w:tcPr>
          <w:p w14:paraId="7194DBDC" w14:textId="77777777" w:rsidR="00C23946" w:rsidRPr="00FB2D61" w:rsidRDefault="00C23946" w:rsidP="00912FD7">
            <w:pPr>
              <w:jc w:val="center"/>
              <w:rPr>
                <w:b/>
              </w:rPr>
            </w:pPr>
          </w:p>
        </w:tc>
        <w:tc>
          <w:tcPr>
            <w:tcW w:w="5057" w:type="dxa"/>
            <w:tcBorders>
              <w:top w:val="thinThickSmallGap" w:sz="24" w:space="0" w:color="C5E0B3" w:themeColor="accent6" w:themeTint="66"/>
              <w:left w:val="thinThickSmallGap" w:sz="24" w:space="0" w:color="C5E0B3" w:themeColor="accent6" w:themeTint="66"/>
              <w:bottom w:val="thinThickSmallGap" w:sz="24" w:space="0" w:color="C5E0B3" w:themeColor="accent6" w:themeTint="66"/>
              <w:right w:val="thinThickSmallGap" w:sz="24" w:space="0" w:color="C5E0B3" w:themeColor="accent6" w:themeTint="66"/>
            </w:tcBorders>
          </w:tcPr>
          <w:p w14:paraId="1CFBD61C" w14:textId="4017B63A" w:rsidR="00282F92" w:rsidRDefault="48FE4735" w:rsidP="48FE4735">
            <w:pPr>
              <w:rPr>
                <w:b/>
                <w:bCs/>
              </w:rPr>
            </w:pPr>
            <w:r w:rsidRPr="48FE4735">
              <w:rPr>
                <w:b/>
                <w:bCs/>
              </w:rPr>
              <w:t xml:space="preserve">  </w:t>
            </w:r>
            <w:r w:rsidR="00AA0385">
              <w:rPr>
                <w:b/>
                <w:bCs/>
              </w:rPr>
              <w:t xml:space="preserve">If we were the head teacher – actions for this year </w:t>
            </w:r>
          </w:p>
          <w:p w14:paraId="68B6AFCD" w14:textId="77777777" w:rsidR="004F682C" w:rsidRDefault="004F682C" w:rsidP="48FE4735">
            <w:pPr>
              <w:rPr>
                <w:b/>
                <w:bCs/>
              </w:rPr>
            </w:pPr>
          </w:p>
          <w:p w14:paraId="4FADE565" w14:textId="798E58A6" w:rsidR="004F682C" w:rsidRDefault="006479C3" w:rsidP="006479C3">
            <w:pPr>
              <w:pStyle w:val="ListParagraph"/>
              <w:numPr>
                <w:ilvl w:val="0"/>
                <w:numId w:val="2"/>
              </w:numPr>
              <w:rPr>
                <w:b/>
                <w:bCs/>
              </w:rPr>
            </w:pPr>
            <w:r>
              <w:rPr>
                <w:b/>
                <w:bCs/>
              </w:rPr>
              <w:t xml:space="preserve">Creative Arts week </w:t>
            </w:r>
          </w:p>
          <w:p w14:paraId="695D4F92" w14:textId="77777777" w:rsidR="006479C3" w:rsidRDefault="006479C3" w:rsidP="006479C3">
            <w:pPr>
              <w:pStyle w:val="ListParagraph"/>
              <w:numPr>
                <w:ilvl w:val="0"/>
                <w:numId w:val="2"/>
              </w:numPr>
              <w:rPr>
                <w:b/>
                <w:bCs/>
              </w:rPr>
            </w:pPr>
            <w:r>
              <w:rPr>
                <w:b/>
                <w:bCs/>
              </w:rPr>
              <w:t>Book areas outside Ks1 and Ks2</w:t>
            </w:r>
          </w:p>
          <w:p w14:paraId="77496DA5" w14:textId="77777777" w:rsidR="006479C3" w:rsidRDefault="006479C3" w:rsidP="006479C3">
            <w:pPr>
              <w:pStyle w:val="ListParagraph"/>
              <w:numPr>
                <w:ilvl w:val="0"/>
                <w:numId w:val="2"/>
              </w:numPr>
              <w:rPr>
                <w:b/>
                <w:bCs/>
              </w:rPr>
            </w:pPr>
            <w:r>
              <w:rPr>
                <w:b/>
                <w:bCs/>
              </w:rPr>
              <w:t>Increase use of the garden</w:t>
            </w:r>
          </w:p>
          <w:p w14:paraId="5249C4EB" w14:textId="77777777" w:rsidR="006479C3" w:rsidRDefault="006479C3" w:rsidP="006479C3">
            <w:pPr>
              <w:pStyle w:val="ListParagraph"/>
              <w:numPr>
                <w:ilvl w:val="0"/>
                <w:numId w:val="2"/>
              </w:numPr>
              <w:rPr>
                <w:b/>
                <w:bCs/>
              </w:rPr>
            </w:pPr>
            <w:r>
              <w:rPr>
                <w:b/>
                <w:bCs/>
              </w:rPr>
              <w:t xml:space="preserve">A new adventure playground </w:t>
            </w:r>
          </w:p>
          <w:p w14:paraId="53B058EF" w14:textId="77777777" w:rsidR="006479C3" w:rsidRDefault="006479C3" w:rsidP="006479C3">
            <w:pPr>
              <w:pStyle w:val="ListParagraph"/>
              <w:numPr>
                <w:ilvl w:val="0"/>
                <w:numId w:val="2"/>
              </w:numPr>
              <w:rPr>
                <w:b/>
                <w:bCs/>
              </w:rPr>
            </w:pPr>
            <w:r>
              <w:rPr>
                <w:b/>
                <w:bCs/>
              </w:rPr>
              <w:t>Music in the hall at lunchtime</w:t>
            </w:r>
          </w:p>
          <w:p w14:paraId="5041A8EE" w14:textId="77777777" w:rsidR="006479C3" w:rsidRDefault="006479C3" w:rsidP="006479C3">
            <w:pPr>
              <w:pStyle w:val="ListParagraph"/>
              <w:numPr>
                <w:ilvl w:val="0"/>
                <w:numId w:val="2"/>
              </w:numPr>
              <w:rPr>
                <w:b/>
                <w:bCs/>
              </w:rPr>
            </w:pPr>
            <w:r>
              <w:rPr>
                <w:b/>
                <w:bCs/>
              </w:rPr>
              <w:t>In the summer, eat your lunch outside</w:t>
            </w:r>
          </w:p>
          <w:p w14:paraId="3B09F008" w14:textId="5BDB3DA2" w:rsidR="006479C3" w:rsidRDefault="006479C3" w:rsidP="006479C3">
            <w:pPr>
              <w:pStyle w:val="ListParagraph"/>
              <w:numPr>
                <w:ilvl w:val="0"/>
                <w:numId w:val="2"/>
              </w:numPr>
              <w:rPr>
                <w:b/>
                <w:bCs/>
              </w:rPr>
            </w:pPr>
            <w:r>
              <w:rPr>
                <w:b/>
                <w:bCs/>
              </w:rPr>
              <w:t xml:space="preserve">Golden work board – a display of your best work in school that you and your teacher decide on – WOW work </w:t>
            </w:r>
          </w:p>
          <w:p w14:paraId="26AB267E" w14:textId="77777777" w:rsidR="006479C3" w:rsidRDefault="006479C3" w:rsidP="006479C3">
            <w:pPr>
              <w:pStyle w:val="ListParagraph"/>
              <w:numPr>
                <w:ilvl w:val="0"/>
                <w:numId w:val="2"/>
              </w:numPr>
              <w:rPr>
                <w:b/>
                <w:bCs/>
              </w:rPr>
            </w:pPr>
            <w:r>
              <w:rPr>
                <w:b/>
                <w:bCs/>
              </w:rPr>
              <w:t xml:space="preserve">Re introduce the daily mile </w:t>
            </w:r>
          </w:p>
          <w:p w14:paraId="23C38A1F" w14:textId="5BE08DF1" w:rsidR="006479C3" w:rsidRDefault="006479C3" w:rsidP="006479C3">
            <w:pPr>
              <w:pStyle w:val="ListParagraph"/>
              <w:numPr>
                <w:ilvl w:val="0"/>
                <w:numId w:val="2"/>
              </w:numPr>
              <w:rPr>
                <w:b/>
                <w:bCs/>
              </w:rPr>
            </w:pPr>
            <w:r>
              <w:rPr>
                <w:b/>
                <w:bCs/>
              </w:rPr>
              <w:t xml:space="preserve">Silent disco in the summer term </w:t>
            </w:r>
          </w:p>
          <w:p w14:paraId="50B2449F" w14:textId="4FA1BC24" w:rsidR="004033D8" w:rsidRDefault="004033D8" w:rsidP="006479C3">
            <w:pPr>
              <w:pStyle w:val="ListParagraph"/>
              <w:numPr>
                <w:ilvl w:val="0"/>
                <w:numId w:val="2"/>
              </w:numPr>
              <w:rPr>
                <w:b/>
                <w:bCs/>
              </w:rPr>
            </w:pPr>
            <w:r>
              <w:rPr>
                <w:b/>
                <w:bCs/>
              </w:rPr>
              <w:t>An indoor break area</w:t>
            </w:r>
          </w:p>
          <w:p w14:paraId="0D35A3B2" w14:textId="4365643E" w:rsidR="006479C3" w:rsidRPr="004F682C" w:rsidRDefault="006479C3" w:rsidP="006479C3">
            <w:pPr>
              <w:pStyle w:val="ListParagraph"/>
              <w:rPr>
                <w:b/>
                <w:bCs/>
              </w:rPr>
            </w:pPr>
          </w:p>
        </w:tc>
      </w:tr>
      <w:tr w:rsidR="00C23946" w14:paraId="769D0D3C" w14:textId="77777777" w:rsidTr="48FE4735">
        <w:trPr>
          <w:trHeight w:val="369"/>
        </w:trPr>
        <w:tc>
          <w:tcPr>
            <w:tcW w:w="5058" w:type="dxa"/>
            <w:tcBorders>
              <w:top w:val="triple" w:sz="4" w:space="0" w:color="ACB9CA" w:themeColor="text2" w:themeTint="66"/>
              <w:left w:val="nil"/>
              <w:bottom w:val="thinThickSmallGap" w:sz="24" w:space="0" w:color="7030A0"/>
              <w:right w:val="nil"/>
            </w:tcBorders>
          </w:tcPr>
          <w:p w14:paraId="54CD245A" w14:textId="77777777" w:rsidR="00C23946" w:rsidRPr="00FB2D61" w:rsidRDefault="00C23946" w:rsidP="00912FD7">
            <w:pPr>
              <w:jc w:val="center"/>
              <w:rPr>
                <w:b/>
              </w:rPr>
            </w:pPr>
          </w:p>
        </w:tc>
        <w:tc>
          <w:tcPr>
            <w:tcW w:w="282" w:type="dxa"/>
            <w:tcBorders>
              <w:top w:val="nil"/>
              <w:left w:val="nil"/>
              <w:bottom w:val="nil"/>
              <w:right w:val="nil"/>
            </w:tcBorders>
          </w:tcPr>
          <w:p w14:paraId="1231BE67" w14:textId="77777777" w:rsidR="00C23946" w:rsidRPr="00FB2D61" w:rsidRDefault="00C23946" w:rsidP="00912FD7">
            <w:pPr>
              <w:jc w:val="center"/>
              <w:rPr>
                <w:b/>
              </w:rPr>
            </w:pPr>
          </w:p>
        </w:tc>
        <w:tc>
          <w:tcPr>
            <w:tcW w:w="285" w:type="dxa"/>
            <w:tcBorders>
              <w:top w:val="nil"/>
              <w:left w:val="nil"/>
              <w:bottom w:val="nil"/>
              <w:right w:val="nil"/>
            </w:tcBorders>
          </w:tcPr>
          <w:p w14:paraId="36FEB5B0" w14:textId="77777777" w:rsidR="00C23946" w:rsidRPr="00FB2D61" w:rsidRDefault="00C23946" w:rsidP="00912FD7">
            <w:pPr>
              <w:jc w:val="center"/>
              <w:rPr>
                <w:b/>
              </w:rPr>
            </w:pPr>
          </w:p>
        </w:tc>
        <w:tc>
          <w:tcPr>
            <w:tcW w:w="5057" w:type="dxa"/>
            <w:tcBorders>
              <w:top w:val="thinThickSmallGap" w:sz="24" w:space="0" w:color="C5E0B3" w:themeColor="accent6" w:themeTint="66"/>
              <w:left w:val="nil"/>
              <w:bottom w:val="thinThickSmallGap" w:sz="24" w:space="0" w:color="00B0F0"/>
              <w:right w:val="nil"/>
            </w:tcBorders>
          </w:tcPr>
          <w:p w14:paraId="30D7AA69" w14:textId="77777777" w:rsidR="00C23946" w:rsidRPr="00FB2D61" w:rsidRDefault="00C23946" w:rsidP="00912FD7">
            <w:pPr>
              <w:jc w:val="center"/>
              <w:rPr>
                <w:b/>
              </w:rPr>
            </w:pPr>
          </w:p>
        </w:tc>
      </w:tr>
      <w:tr w:rsidR="00C23946" w14:paraId="617F7822" w14:textId="77777777" w:rsidTr="48FE4735">
        <w:tc>
          <w:tcPr>
            <w:tcW w:w="5058" w:type="dxa"/>
            <w:tcBorders>
              <w:top w:val="thinThickSmallGap" w:sz="24" w:space="0" w:color="7030A0"/>
              <w:left w:val="thinThickSmallGap" w:sz="24" w:space="0" w:color="7030A0"/>
              <w:bottom w:val="thinThickSmallGap" w:sz="24" w:space="0" w:color="7030A0"/>
              <w:right w:val="thinThickSmallGap" w:sz="24" w:space="0" w:color="7030A0"/>
            </w:tcBorders>
            <w:shd w:val="clear" w:color="auto" w:fill="EDEDED" w:themeFill="accent3" w:themeFillTint="33"/>
          </w:tcPr>
          <w:p w14:paraId="26987407" w14:textId="77777777" w:rsidR="00C23946" w:rsidRPr="00515B6C" w:rsidRDefault="48FE4735" w:rsidP="48FE4735">
            <w:pPr>
              <w:jc w:val="center"/>
              <w:rPr>
                <w:b/>
                <w:bCs/>
                <w:sz w:val="24"/>
                <w:szCs w:val="24"/>
              </w:rPr>
            </w:pPr>
            <w:r w:rsidRPr="48FE4735">
              <w:rPr>
                <w:b/>
                <w:bCs/>
                <w:sz w:val="24"/>
                <w:szCs w:val="24"/>
              </w:rPr>
              <w:t>How do we keep children fit and healthy?</w:t>
            </w:r>
          </w:p>
        </w:tc>
        <w:tc>
          <w:tcPr>
            <w:tcW w:w="282" w:type="dxa"/>
            <w:tcBorders>
              <w:top w:val="nil"/>
              <w:left w:val="thinThickSmallGap" w:sz="24" w:space="0" w:color="7030A0"/>
              <w:bottom w:val="nil"/>
              <w:right w:val="nil"/>
            </w:tcBorders>
          </w:tcPr>
          <w:p w14:paraId="7196D064" w14:textId="77777777" w:rsidR="00C23946" w:rsidRPr="00515B6C" w:rsidRDefault="00C23946" w:rsidP="00912FD7">
            <w:pPr>
              <w:jc w:val="center"/>
              <w:rPr>
                <w:b/>
                <w:sz w:val="24"/>
                <w:szCs w:val="24"/>
              </w:rPr>
            </w:pPr>
          </w:p>
        </w:tc>
        <w:tc>
          <w:tcPr>
            <w:tcW w:w="285" w:type="dxa"/>
            <w:tcBorders>
              <w:top w:val="nil"/>
              <w:left w:val="nil"/>
              <w:bottom w:val="nil"/>
              <w:right w:val="thinThickSmallGap" w:sz="24" w:space="0" w:color="00B0F0"/>
            </w:tcBorders>
          </w:tcPr>
          <w:p w14:paraId="34FF1C98" w14:textId="77777777" w:rsidR="00C23946" w:rsidRPr="00515B6C" w:rsidRDefault="00C23946" w:rsidP="00912FD7">
            <w:pPr>
              <w:jc w:val="center"/>
              <w:rPr>
                <w:b/>
                <w:sz w:val="24"/>
                <w:szCs w:val="24"/>
              </w:rPr>
            </w:pPr>
          </w:p>
        </w:tc>
        <w:tc>
          <w:tcPr>
            <w:tcW w:w="5057" w:type="dxa"/>
            <w:tcBorders>
              <w:top w:val="thinThickSmallGap" w:sz="24" w:space="0" w:color="00B0F0"/>
              <w:left w:val="thinThickSmallGap" w:sz="24" w:space="0" w:color="00B0F0"/>
              <w:bottom w:val="thinThickSmallGap" w:sz="24" w:space="0" w:color="00B0F0"/>
              <w:right w:val="thinThickSmallGap" w:sz="24" w:space="0" w:color="00B0F0"/>
            </w:tcBorders>
            <w:shd w:val="clear" w:color="auto" w:fill="DEEAF6" w:themeFill="accent1" w:themeFillTint="33"/>
          </w:tcPr>
          <w:p w14:paraId="306FE0A0" w14:textId="77777777" w:rsidR="00C23946" w:rsidRPr="00515B6C" w:rsidRDefault="48FE4735" w:rsidP="48FE4735">
            <w:pPr>
              <w:jc w:val="center"/>
              <w:rPr>
                <w:b/>
                <w:bCs/>
                <w:sz w:val="24"/>
                <w:szCs w:val="24"/>
              </w:rPr>
            </w:pPr>
            <w:r w:rsidRPr="48FE4735">
              <w:rPr>
                <w:b/>
                <w:bCs/>
                <w:sz w:val="24"/>
                <w:szCs w:val="24"/>
              </w:rPr>
              <w:t>What could we do to improve the school further?</w:t>
            </w:r>
          </w:p>
        </w:tc>
      </w:tr>
      <w:tr w:rsidR="00B84601" w14:paraId="05FF44FD" w14:textId="77777777" w:rsidTr="48FE4735">
        <w:tc>
          <w:tcPr>
            <w:tcW w:w="5058" w:type="dxa"/>
            <w:tcBorders>
              <w:top w:val="thinThickSmallGap" w:sz="24" w:space="0" w:color="7030A0"/>
              <w:left w:val="thinThickSmallGap" w:sz="24" w:space="0" w:color="7030A0"/>
              <w:bottom w:val="thinThickSmallGap" w:sz="24" w:space="0" w:color="7030A0"/>
              <w:right w:val="thinThickSmallGap" w:sz="24" w:space="0" w:color="7030A0"/>
            </w:tcBorders>
            <w:shd w:val="clear" w:color="auto" w:fill="EDEDED" w:themeFill="accent3" w:themeFillTint="33"/>
          </w:tcPr>
          <w:p w14:paraId="30A62B4C" w14:textId="77777777" w:rsidR="00C23946" w:rsidRPr="008A772A" w:rsidRDefault="48FE4735" w:rsidP="48FE4735">
            <w:pPr>
              <w:rPr>
                <w:b/>
                <w:bCs/>
                <w:sz w:val="20"/>
                <w:szCs w:val="20"/>
              </w:rPr>
            </w:pPr>
            <w:r w:rsidRPr="48FE4735">
              <w:rPr>
                <w:b/>
                <w:bCs/>
                <w:sz w:val="20"/>
                <w:szCs w:val="20"/>
              </w:rPr>
              <w:t>Tell us how the children are helped to stay fit and healthy – think about healthy eating, lessons, clubs.</w:t>
            </w:r>
          </w:p>
        </w:tc>
        <w:tc>
          <w:tcPr>
            <w:tcW w:w="282" w:type="dxa"/>
            <w:tcBorders>
              <w:top w:val="nil"/>
              <w:left w:val="thinThickSmallGap" w:sz="24" w:space="0" w:color="7030A0"/>
              <w:bottom w:val="nil"/>
              <w:right w:val="nil"/>
            </w:tcBorders>
          </w:tcPr>
          <w:p w14:paraId="6D072C0D" w14:textId="77777777" w:rsidR="00C23946" w:rsidRPr="00FB2D61" w:rsidRDefault="00C23946" w:rsidP="00912FD7">
            <w:pPr>
              <w:jc w:val="center"/>
              <w:rPr>
                <w:b/>
              </w:rPr>
            </w:pPr>
          </w:p>
        </w:tc>
        <w:tc>
          <w:tcPr>
            <w:tcW w:w="285" w:type="dxa"/>
            <w:tcBorders>
              <w:top w:val="nil"/>
              <w:left w:val="nil"/>
              <w:bottom w:val="nil"/>
              <w:right w:val="thinThickSmallGap" w:sz="24" w:space="0" w:color="00B0F0"/>
            </w:tcBorders>
          </w:tcPr>
          <w:p w14:paraId="48A21919" w14:textId="77777777" w:rsidR="00C23946" w:rsidRPr="00FB2D61" w:rsidRDefault="00C23946" w:rsidP="00912FD7">
            <w:pPr>
              <w:jc w:val="center"/>
              <w:rPr>
                <w:b/>
              </w:rPr>
            </w:pPr>
          </w:p>
        </w:tc>
        <w:tc>
          <w:tcPr>
            <w:tcW w:w="5057" w:type="dxa"/>
            <w:tcBorders>
              <w:top w:val="thinThickSmallGap" w:sz="24" w:space="0" w:color="00B0F0"/>
              <w:left w:val="thinThickSmallGap" w:sz="24" w:space="0" w:color="00B0F0"/>
              <w:bottom w:val="thinThickSmallGap" w:sz="24" w:space="0" w:color="00B0F0"/>
              <w:right w:val="thinThickSmallGap" w:sz="24" w:space="0" w:color="00B0F0"/>
            </w:tcBorders>
            <w:shd w:val="clear" w:color="auto" w:fill="DEEAF6" w:themeFill="accent1" w:themeFillTint="33"/>
          </w:tcPr>
          <w:p w14:paraId="0E73FC3E" w14:textId="77777777" w:rsidR="00C23946" w:rsidRPr="008A772A" w:rsidRDefault="48FE4735" w:rsidP="48FE4735">
            <w:pPr>
              <w:rPr>
                <w:b/>
                <w:bCs/>
                <w:sz w:val="20"/>
                <w:szCs w:val="20"/>
              </w:rPr>
            </w:pPr>
            <w:r w:rsidRPr="48FE4735">
              <w:rPr>
                <w:b/>
                <w:bCs/>
                <w:sz w:val="20"/>
                <w:szCs w:val="20"/>
              </w:rPr>
              <w:t>How could we make the school even better? Give some important improvement suggestions</w:t>
            </w:r>
          </w:p>
        </w:tc>
      </w:tr>
      <w:tr w:rsidR="00B84601" w14:paraId="4AC9B0B3" w14:textId="77777777" w:rsidTr="48FE4735">
        <w:tc>
          <w:tcPr>
            <w:tcW w:w="5058" w:type="dxa"/>
            <w:tcBorders>
              <w:top w:val="thinThickSmallGap" w:sz="24" w:space="0" w:color="7030A0"/>
              <w:left w:val="thinThickSmallGap" w:sz="24" w:space="0" w:color="7030A0"/>
              <w:bottom w:val="thinThickSmallGap" w:sz="24" w:space="0" w:color="7030A0"/>
              <w:right w:val="thinThickSmallGap" w:sz="24" w:space="0" w:color="7030A0"/>
            </w:tcBorders>
          </w:tcPr>
          <w:p w14:paraId="36E38A53" w14:textId="43FBB3A2" w:rsidR="00FF690C" w:rsidRDefault="006479C3" w:rsidP="006479C3">
            <w:pPr>
              <w:rPr>
                <w:b/>
                <w:bCs/>
              </w:rPr>
            </w:pPr>
            <w:r>
              <w:rPr>
                <w:b/>
                <w:bCs/>
              </w:rPr>
              <w:lastRenderedPageBreak/>
              <w:t xml:space="preserve">Sports and PE are a big part of Deanery life. We love using the MUGA to run and keep active as well as taking part in competitions. </w:t>
            </w:r>
          </w:p>
          <w:p w14:paraId="7C7E1BE6" w14:textId="77777777" w:rsidR="006479C3" w:rsidRDefault="006479C3" w:rsidP="006479C3">
            <w:pPr>
              <w:rPr>
                <w:b/>
                <w:bCs/>
              </w:rPr>
            </w:pPr>
            <w:r>
              <w:rPr>
                <w:b/>
                <w:bCs/>
              </w:rPr>
              <w:t>We use the school field and do lots of outdoor learning particularly when you are younger.</w:t>
            </w:r>
          </w:p>
          <w:p w14:paraId="7A26E829" w14:textId="77777777" w:rsidR="006479C3" w:rsidRDefault="006479C3" w:rsidP="006479C3">
            <w:pPr>
              <w:rPr>
                <w:b/>
                <w:bCs/>
              </w:rPr>
            </w:pPr>
            <w:r>
              <w:rPr>
                <w:b/>
                <w:bCs/>
              </w:rPr>
              <w:t xml:space="preserve">The playground has lots of equipment so that you can play a variety of games and lunchtime supervisors and some teachers will play games with you. We have an adventure playground and an outdoor gym that we can use and lots of space to run on the field. We eat healthily and have water in our classrooms to drink when we want it from our water bottles. </w:t>
            </w:r>
          </w:p>
          <w:p w14:paraId="2E758AB6" w14:textId="77777777" w:rsidR="006479C3" w:rsidRDefault="006479C3" w:rsidP="006479C3">
            <w:pPr>
              <w:rPr>
                <w:b/>
                <w:bCs/>
              </w:rPr>
            </w:pPr>
            <w:r>
              <w:rPr>
                <w:b/>
                <w:bCs/>
              </w:rPr>
              <w:t xml:space="preserve">We are active and make good choices with food. </w:t>
            </w:r>
          </w:p>
          <w:p w14:paraId="33F68319" w14:textId="2493F63B" w:rsidR="006479C3" w:rsidRPr="00FB2D61" w:rsidRDefault="006479C3" w:rsidP="006479C3">
            <w:pPr>
              <w:rPr>
                <w:b/>
                <w:bCs/>
              </w:rPr>
            </w:pPr>
            <w:r>
              <w:rPr>
                <w:b/>
                <w:bCs/>
              </w:rPr>
              <w:t xml:space="preserve">We know our mental health is just as important and we know that you need to talk to someone if you have any worries, this might me your Parents, people in your family, a teacher, use the Jolly Jungle or go to a lunchtime club. </w:t>
            </w:r>
          </w:p>
        </w:tc>
        <w:tc>
          <w:tcPr>
            <w:tcW w:w="282" w:type="dxa"/>
            <w:tcBorders>
              <w:top w:val="nil"/>
              <w:left w:val="thinThickSmallGap" w:sz="24" w:space="0" w:color="7030A0"/>
              <w:bottom w:val="nil"/>
              <w:right w:val="nil"/>
            </w:tcBorders>
          </w:tcPr>
          <w:p w14:paraId="6BD18F9B" w14:textId="77777777" w:rsidR="00C23946" w:rsidRPr="00FB2D61" w:rsidRDefault="00C23946" w:rsidP="00912FD7">
            <w:pPr>
              <w:jc w:val="center"/>
              <w:rPr>
                <w:b/>
              </w:rPr>
            </w:pPr>
          </w:p>
        </w:tc>
        <w:tc>
          <w:tcPr>
            <w:tcW w:w="285" w:type="dxa"/>
            <w:tcBorders>
              <w:top w:val="nil"/>
              <w:left w:val="nil"/>
              <w:bottom w:val="nil"/>
              <w:right w:val="thinThickSmallGap" w:sz="24" w:space="0" w:color="00B0F0"/>
            </w:tcBorders>
          </w:tcPr>
          <w:p w14:paraId="238601FE" w14:textId="77777777" w:rsidR="00C23946" w:rsidRPr="00FB2D61" w:rsidRDefault="00C23946" w:rsidP="00912FD7">
            <w:pPr>
              <w:jc w:val="center"/>
              <w:rPr>
                <w:b/>
              </w:rPr>
            </w:pPr>
          </w:p>
        </w:tc>
        <w:tc>
          <w:tcPr>
            <w:tcW w:w="5057" w:type="dxa"/>
            <w:tcBorders>
              <w:top w:val="thinThickSmallGap" w:sz="24" w:space="0" w:color="00B0F0"/>
              <w:left w:val="thinThickSmallGap" w:sz="24" w:space="0" w:color="00B0F0"/>
              <w:bottom w:val="thickThinSmallGap" w:sz="24" w:space="0" w:color="00B0F0"/>
              <w:right w:val="thickThinSmallGap" w:sz="24" w:space="0" w:color="00B0F0"/>
            </w:tcBorders>
          </w:tcPr>
          <w:p w14:paraId="18692D8C" w14:textId="52258D4D" w:rsidR="004F682C" w:rsidRDefault="00CE4A18" w:rsidP="00CE4A18">
            <w:pPr>
              <w:rPr>
                <w:b/>
                <w:bCs/>
              </w:rPr>
            </w:pPr>
            <w:r>
              <w:rPr>
                <w:b/>
                <w:bCs/>
              </w:rPr>
              <w:t xml:space="preserve">We would like to develop our outdoor area.  The EYFS area has been redeveloped and we would like to improve the outdoor area in ks2 and the adventure playground and would like to help the PTFA with the project. We know that as a school we are going to developing the outdoor learning areas too and would like to support the school with this. </w:t>
            </w:r>
          </w:p>
          <w:p w14:paraId="05AAB77D" w14:textId="6777F886" w:rsidR="00CE4A18" w:rsidRDefault="00CE4A18" w:rsidP="00CE4A18">
            <w:pPr>
              <w:rPr>
                <w:b/>
                <w:bCs/>
              </w:rPr>
            </w:pPr>
            <w:r>
              <w:rPr>
                <w:b/>
                <w:bCs/>
              </w:rPr>
              <w:t xml:space="preserve">We would like bigger classrooms in Year 3 and Year 5 so that we have more space to learn. </w:t>
            </w:r>
          </w:p>
          <w:p w14:paraId="00862804" w14:textId="108D38D2" w:rsidR="00CE4A18" w:rsidRDefault="00CE4A18" w:rsidP="00CE4A18">
            <w:pPr>
              <w:rPr>
                <w:b/>
                <w:bCs/>
              </w:rPr>
            </w:pPr>
            <w:r>
              <w:rPr>
                <w:b/>
                <w:bCs/>
              </w:rPr>
              <w:t>We are proud of being pupils at Deanery and feel really lucky to have so many opportunities and adventures.</w:t>
            </w:r>
          </w:p>
          <w:p w14:paraId="2CA86932" w14:textId="69754002" w:rsidR="00CE4A18" w:rsidRPr="00CE4A18" w:rsidRDefault="00CE4A18" w:rsidP="00CE4A18">
            <w:pPr>
              <w:rPr>
                <w:b/>
                <w:bCs/>
              </w:rPr>
            </w:pPr>
          </w:p>
        </w:tc>
      </w:tr>
    </w:tbl>
    <w:p w14:paraId="174D187C" w14:textId="77777777" w:rsidR="004F682C" w:rsidRDefault="004F682C" w:rsidP="48FE4735">
      <w:pPr>
        <w:spacing w:after="0"/>
        <w:jc w:val="center"/>
        <w:rPr>
          <w:b/>
          <w:bCs/>
          <w:sz w:val="28"/>
          <w:szCs w:val="28"/>
        </w:rPr>
      </w:pPr>
    </w:p>
    <w:p w14:paraId="379EEFAA" w14:textId="77777777" w:rsidR="004F682C" w:rsidRDefault="004F682C" w:rsidP="48FE4735">
      <w:pPr>
        <w:spacing w:after="0"/>
        <w:jc w:val="center"/>
        <w:rPr>
          <w:b/>
          <w:bCs/>
          <w:sz w:val="28"/>
          <w:szCs w:val="28"/>
        </w:rPr>
      </w:pPr>
    </w:p>
    <w:p w14:paraId="7A065F9D" w14:textId="77777777" w:rsidR="004F682C" w:rsidRDefault="004F682C" w:rsidP="48FE4735">
      <w:pPr>
        <w:spacing w:after="0"/>
        <w:jc w:val="center"/>
        <w:rPr>
          <w:b/>
          <w:bCs/>
          <w:sz w:val="28"/>
          <w:szCs w:val="28"/>
        </w:rPr>
      </w:pPr>
    </w:p>
    <w:p w14:paraId="1D3C5318" w14:textId="748D1A87" w:rsidR="00843A5F" w:rsidRPr="00664494" w:rsidRDefault="004F682C" w:rsidP="48FE4735">
      <w:pPr>
        <w:spacing w:after="0"/>
        <w:jc w:val="center"/>
        <w:rPr>
          <w:b/>
          <w:bCs/>
          <w:sz w:val="28"/>
          <w:szCs w:val="28"/>
        </w:rPr>
      </w:pPr>
      <w:r>
        <w:rPr>
          <w:b/>
          <w:bCs/>
          <w:sz w:val="28"/>
          <w:szCs w:val="28"/>
        </w:rPr>
        <w:t>HEAD BOY AND HEAD GIRL</w:t>
      </w:r>
      <w:r w:rsidR="48FE4735" w:rsidRPr="48FE4735">
        <w:rPr>
          <w:b/>
          <w:bCs/>
          <w:sz w:val="28"/>
          <w:szCs w:val="28"/>
        </w:rPr>
        <w:t xml:space="preserve"> JUDGEMENTS</w:t>
      </w:r>
    </w:p>
    <w:tbl>
      <w:tblPr>
        <w:tblStyle w:val="TableGrid"/>
        <w:tblW w:w="0" w:type="auto"/>
        <w:tblLook w:val="04A0" w:firstRow="1" w:lastRow="0" w:firstColumn="1" w:lastColumn="0" w:noHBand="0" w:noVBand="1"/>
      </w:tblPr>
      <w:tblGrid>
        <w:gridCol w:w="2140"/>
        <w:gridCol w:w="534"/>
        <w:gridCol w:w="1600"/>
        <w:gridCol w:w="1066"/>
        <w:gridCol w:w="1066"/>
        <w:gridCol w:w="1605"/>
        <w:gridCol w:w="532"/>
        <w:gridCol w:w="2139"/>
      </w:tblGrid>
      <w:tr w:rsidR="00843A5F" w14:paraId="381B579C" w14:textId="77777777" w:rsidTr="48FE4735">
        <w:tc>
          <w:tcPr>
            <w:tcW w:w="2140" w:type="dxa"/>
            <w:tcBorders>
              <w:top w:val="thinThickSmallGap" w:sz="24" w:space="0" w:color="A6A6A6" w:themeColor="background1" w:themeShade="A6"/>
              <w:left w:val="thinThickSmallGap" w:sz="24" w:space="0" w:color="A6A6A6" w:themeColor="background1" w:themeShade="A6"/>
              <w:bottom w:val="thinThickSmallGap" w:sz="24" w:space="0" w:color="A6A6A6" w:themeColor="background1" w:themeShade="A6"/>
              <w:right w:val="thinThickSmallGap" w:sz="24" w:space="0" w:color="A6A6A6" w:themeColor="background1" w:themeShade="A6"/>
            </w:tcBorders>
          </w:tcPr>
          <w:p w14:paraId="6B0306B7" w14:textId="77777777" w:rsidR="00843A5F" w:rsidRPr="004964F4" w:rsidRDefault="004964F4" w:rsidP="48FE4735">
            <w:pPr>
              <w:rPr>
                <w:b/>
                <w:bCs/>
                <w:sz w:val="24"/>
                <w:szCs w:val="24"/>
              </w:rPr>
            </w:pPr>
            <w:r w:rsidRPr="004964F4">
              <w:rPr>
                <w:b/>
                <w:noProof/>
                <w:sz w:val="24"/>
                <w:szCs w:val="24"/>
                <w:lang w:eastAsia="en-GB"/>
              </w:rPr>
              <mc:AlternateContent>
                <mc:Choice Requires="wps">
                  <w:drawing>
                    <wp:anchor distT="0" distB="0" distL="114300" distR="114300" simplePos="0" relativeHeight="251659264" behindDoc="0" locked="0" layoutInCell="1" allowOverlap="1" wp14:anchorId="7C3323C9" wp14:editId="50F0DE04">
                      <wp:simplePos x="0" y="0"/>
                      <wp:positionH relativeFrom="column">
                        <wp:posOffset>981921</wp:posOffset>
                      </wp:positionH>
                      <wp:positionV relativeFrom="paragraph">
                        <wp:posOffset>-131869</wp:posOffset>
                      </wp:positionV>
                      <wp:extent cx="313266" cy="431800"/>
                      <wp:effectExtent l="0" t="38100" r="29845" b="63500"/>
                      <wp:wrapNone/>
                      <wp:docPr id="2" name="Right Arrow 2"/>
                      <wp:cNvGraphicFramePr/>
                      <a:graphic xmlns:a="http://schemas.openxmlformats.org/drawingml/2006/main">
                        <a:graphicData uri="http://schemas.microsoft.com/office/word/2010/wordprocessingShape">
                          <wps:wsp>
                            <wps:cNvSpPr/>
                            <wps:spPr>
                              <a:xfrm>
                                <a:off x="0" y="0"/>
                                <a:ext cx="313266" cy="431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C5C929">
                    <v:shapetype id="_x0000_t13" coordsize="21600,21600" o:spt="13" adj="16200,5400" path="m@0,l@0@1,0@1,0@2@0@2@0,21600,21600,10800xe" w14:anchorId="1483E4BD">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2" style="position:absolute;margin-left:77.3pt;margin-top:-10.4pt;width:24.6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"/>
                  </w:pict>
                </mc:Fallback>
              </mc:AlternateContent>
            </w:r>
            <w:r w:rsidRPr="48FE4735">
              <w:rPr>
                <w:b/>
                <w:bCs/>
                <w:sz w:val="24"/>
                <w:szCs w:val="24"/>
              </w:rPr>
              <w:t>Judgement Bar</w:t>
            </w:r>
          </w:p>
        </w:tc>
        <w:tc>
          <w:tcPr>
            <w:tcW w:w="2134" w:type="dxa"/>
            <w:gridSpan w:val="2"/>
            <w:tcBorders>
              <w:top w:val="thinThickSmallGap" w:sz="24" w:space="0" w:color="A6A6A6" w:themeColor="background1" w:themeShade="A6"/>
              <w:left w:val="thinThickSmallGap" w:sz="24" w:space="0" w:color="A6A6A6" w:themeColor="background1" w:themeShade="A6"/>
              <w:bottom w:val="thinThickSmallGap" w:sz="24" w:space="0" w:color="A6A6A6" w:themeColor="background1" w:themeShade="A6"/>
              <w:right w:val="thinThickSmallGap" w:sz="24" w:space="0" w:color="A6A6A6" w:themeColor="background1" w:themeShade="A6"/>
            </w:tcBorders>
            <w:shd w:val="clear" w:color="auto" w:fill="FF75AD"/>
          </w:tcPr>
          <w:p w14:paraId="3DC6E97C" w14:textId="77777777" w:rsidR="00843A5F" w:rsidRPr="004964F4" w:rsidRDefault="48FE4735" w:rsidP="48FE4735">
            <w:pPr>
              <w:jc w:val="center"/>
              <w:rPr>
                <w:b/>
                <w:bCs/>
                <w:sz w:val="20"/>
                <w:szCs w:val="20"/>
              </w:rPr>
            </w:pPr>
            <w:r w:rsidRPr="48FE4735">
              <w:rPr>
                <w:b/>
                <w:bCs/>
                <w:sz w:val="20"/>
                <w:szCs w:val="20"/>
              </w:rPr>
              <w:t>NOT VERY GOOD</w:t>
            </w:r>
          </w:p>
        </w:tc>
        <w:tc>
          <w:tcPr>
            <w:tcW w:w="2132" w:type="dxa"/>
            <w:gridSpan w:val="2"/>
            <w:tcBorders>
              <w:top w:val="thinThickSmallGap" w:sz="24" w:space="0" w:color="A6A6A6" w:themeColor="background1" w:themeShade="A6"/>
              <w:left w:val="thinThickSmallGap" w:sz="24" w:space="0" w:color="A6A6A6" w:themeColor="background1" w:themeShade="A6"/>
              <w:bottom w:val="thinThickSmallGap" w:sz="24" w:space="0" w:color="A6A6A6" w:themeColor="background1" w:themeShade="A6"/>
              <w:right w:val="thinThickSmallGap" w:sz="24" w:space="0" w:color="A6A6A6" w:themeColor="background1" w:themeShade="A6"/>
            </w:tcBorders>
            <w:shd w:val="clear" w:color="auto" w:fill="FFFF00"/>
          </w:tcPr>
          <w:p w14:paraId="06E05D45" w14:textId="77777777" w:rsidR="00843A5F" w:rsidRPr="004964F4" w:rsidRDefault="48FE4735" w:rsidP="48FE4735">
            <w:pPr>
              <w:jc w:val="center"/>
              <w:rPr>
                <w:b/>
                <w:bCs/>
                <w:sz w:val="20"/>
                <w:szCs w:val="20"/>
              </w:rPr>
            </w:pPr>
            <w:r w:rsidRPr="48FE4735">
              <w:rPr>
                <w:b/>
                <w:bCs/>
                <w:sz w:val="20"/>
                <w:szCs w:val="20"/>
              </w:rPr>
              <w:t>OK</w:t>
            </w:r>
          </w:p>
        </w:tc>
        <w:tc>
          <w:tcPr>
            <w:tcW w:w="2137" w:type="dxa"/>
            <w:gridSpan w:val="2"/>
            <w:tcBorders>
              <w:top w:val="thinThickSmallGap" w:sz="24" w:space="0" w:color="A6A6A6" w:themeColor="background1" w:themeShade="A6"/>
              <w:left w:val="thinThickSmallGap" w:sz="24" w:space="0" w:color="A6A6A6" w:themeColor="background1" w:themeShade="A6"/>
              <w:bottom w:val="thinThickSmallGap" w:sz="24" w:space="0" w:color="A6A6A6" w:themeColor="background1" w:themeShade="A6"/>
              <w:right w:val="thinThickSmallGap" w:sz="24" w:space="0" w:color="A6A6A6" w:themeColor="background1" w:themeShade="A6"/>
            </w:tcBorders>
            <w:shd w:val="clear" w:color="auto" w:fill="7DFF7D"/>
          </w:tcPr>
          <w:p w14:paraId="0B35279D" w14:textId="77777777" w:rsidR="00843A5F" w:rsidRPr="004964F4" w:rsidRDefault="48FE4735" w:rsidP="48FE4735">
            <w:pPr>
              <w:jc w:val="center"/>
              <w:rPr>
                <w:b/>
                <w:bCs/>
                <w:sz w:val="20"/>
                <w:szCs w:val="20"/>
              </w:rPr>
            </w:pPr>
            <w:r w:rsidRPr="48FE4735">
              <w:rPr>
                <w:b/>
                <w:bCs/>
                <w:sz w:val="20"/>
                <w:szCs w:val="20"/>
              </w:rPr>
              <w:t>GOOD</w:t>
            </w:r>
          </w:p>
        </w:tc>
        <w:tc>
          <w:tcPr>
            <w:tcW w:w="2139" w:type="dxa"/>
            <w:tcBorders>
              <w:top w:val="thinThickSmallGap" w:sz="24" w:space="0" w:color="A6A6A6" w:themeColor="background1" w:themeShade="A6"/>
              <w:left w:val="thinThickSmallGap" w:sz="24" w:space="0" w:color="A6A6A6" w:themeColor="background1" w:themeShade="A6"/>
              <w:bottom w:val="thinThickSmallGap" w:sz="24" w:space="0" w:color="A6A6A6" w:themeColor="background1" w:themeShade="A6"/>
              <w:right w:val="thinThickSmallGap" w:sz="24" w:space="0" w:color="A6A6A6" w:themeColor="background1" w:themeShade="A6"/>
            </w:tcBorders>
            <w:shd w:val="clear" w:color="auto" w:fill="B8A8CC"/>
          </w:tcPr>
          <w:p w14:paraId="3F733227" w14:textId="77777777" w:rsidR="00843A5F" w:rsidRPr="00843A5F" w:rsidRDefault="48FE4735" w:rsidP="48FE4735">
            <w:pPr>
              <w:jc w:val="center"/>
              <w:rPr>
                <w:b/>
                <w:bCs/>
                <w:sz w:val="20"/>
                <w:szCs w:val="20"/>
              </w:rPr>
            </w:pPr>
            <w:r w:rsidRPr="48FE4735">
              <w:rPr>
                <w:b/>
                <w:bCs/>
                <w:sz w:val="20"/>
                <w:szCs w:val="20"/>
              </w:rPr>
              <w:t>EXCELLENT</w:t>
            </w:r>
          </w:p>
        </w:tc>
      </w:tr>
      <w:tr w:rsidR="00664494" w14:paraId="027FFC7A" w14:textId="77777777" w:rsidTr="48FE4735">
        <w:trPr>
          <w:trHeight w:val="274"/>
        </w:trPr>
        <w:tc>
          <w:tcPr>
            <w:tcW w:w="2674" w:type="dxa"/>
            <w:gridSpan w:val="2"/>
            <w:tcBorders>
              <w:top w:val="thinThickSmallGap" w:sz="24" w:space="0" w:color="A6A6A6" w:themeColor="background1" w:themeShade="A6"/>
              <w:left w:val="thinThickSmallGap" w:sz="24" w:space="0" w:color="A6A6A6" w:themeColor="background1" w:themeShade="A6"/>
              <w:bottom w:val="thinThickSmallGap" w:sz="24" w:space="0" w:color="A6A6A6" w:themeColor="background1" w:themeShade="A6"/>
              <w:right w:val="thinThickSmallGap" w:sz="24" w:space="0" w:color="A6A6A6" w:themeColor="background1" w:themeShade="A6"/>
            </w:tcBorders>
            <w:shd w:val="clear" w:color="auto" w:fill="CC99FF"/>
          </w:tcPr>
          <w:p w14:paraId="03F9E6C3" w14:textId="77777777" w:rsidR="00664494" w:rsidRPr="004964F4" w:rsidRDefault="48FE4735" w:rsidP="48FE4735">
            <w:pPr>
              <w:jc w:val="center"/>
              <w:rPr>
                <w:b/>
                <w:bCs/>
                <w:sz w:val="20"/>
                <w:szCs w:val="20"/>
              </w:rPr>
            </w:pPr>
            <w:r w:rsidRPr="48FE4735">
              <w:rPr>
                <w:b/>
                <w:bCs/>
                <w:sz w:val="20"/>
                <w:szCs w:val="20"/>
              </w:rPr>
              <w:t>Learning is exciting, enjoyable and challenging. We learn a lot</w:t>
            </w:r>
          </w:p>
        </w:tc>
        <w:tc>
          <w:tcPr>
            <w:tcW w:w="2666" w:type="dxa"/>
            <w:gridSpan w:val="2"/>
            <w:tcBorders>
              <w:top w:val="thinThickSmallGap" w:sz="24" w:space="0" w:color="A6A6A6" w:themeColor="background1" w:themeShade="A6"/>
              <w:left w:val="thinThickSmallGap" w:sz="24" w:space="0" w:color="A6A6A6" w:themeColor="background1" w:themeShade="A6"/>
              <w:bottom w:val="thinThickSmallGap" w:sz="24" w:space="0" w:color="A6A6A6" w:themeColor="background1" w:themeShade="A6"/>
              <w:right w:val="thinThickSmallGap" w:sz="24" w:space="0" w:color="A6A6A6" w:themeColor="background1" w:themeShade="A6"/>
            </w:tcBorders>
            <w:shd w:val="clear" w:color="auto" w:fill="CC99FF"/>
          </w:tcPr>
          <w:p w14:paraId="1593A5FC" w14:textId="77777777" w:rsidR="00664494" w:rsidRPr="004964F4" w:rsidRDefault="48FE4735" w:rsidP="48FE4735">
            <w:pPr>
              <w:jc w:val="center"/>
              <w:rPr>
                <w:b/>
                <w:bCs/>
                <w:sz w:val="20"/>
                <w:szCs w:val="20"/>
              </w:rPr>
            </w:pPr>
            <w:r w:rsidRPr="48FE4735">
              <w:rPr>
                <w:b/>
                <w:bCs/>
                <w:sz w:val="20"/>
                <w:szCs w:val="20"/>
              </w:rPr>
              <w:t>We are taught well and because of this we make good progress</w:t>
            </w:r>
          </w:p>
        </w:tc>
        <w:tc>
          <w:tcPr>
            <w:tcW w:w="2671" w:type="dxa"/>
            <w:gridSpan w:val="2"/>
            <w:tcBorders>
              <w:top w:val="thinThickSmallGap" w:sz="24" w:space="0" w:color="A6A6A6" w:themeColor="background1" w:themeShade="A6"/>
              <w:left w:val="thinThickSmallGap" w:sz="24" w:space="0" w:color="A6A6A6" w:themeColor="background1" w:themeShade="A6"/>
              <w:bottom w:val="thinThickSmallGap" w:sz="24" w:space="0" w:color="A6A6A6" w:themeColor="background1" w:themeShade="A6"/>
              <w:right w:val="thinThickSmallGap" w:sz="24" w:space="0" w:color="A6A6A6" w:themeColor="background1" w:themeShade="A6"/>
            </w:tcBorders>
            <w:shd w:val="clear" w:color="auto" w:fill="CC99FF"/>
          </w:tcPr>
          <w:p w14:paraId="7D95C798" w14:textId="77777777" w:rsidR="00664494" w:rsidRPr="004964F4" w:rsidRDefault="48FE4735" w:rsidP="48FE4735">
            <w:pPr>
              <w:jc w:val="center"/>
              <w:rPr>
                <w:b/>
                <w:bCs/>
                <w:sz w:val="20"/>
                <w:szCs w:val="20"/>
              </w:rPr>
            </w:pPr>
            <w:r w:rsidRPr="48FE4735">
              <w:rPr>
                <w:b/>
                <w:bCs/>
                <w:sz w:val="20"/>
                <w:szCs w:val="20"/>
              </w:rPr>
              <w:t>We enjoy school, feel safe and are given responsibility</w:t>
            </w:r>
          </w:p>
        </w:tc>
        <w:tc>
          <w:tcPr>
            <w:tcW w:w="2671" w:type="dxa"/>
            <w:gridSpan w:val="2"/>
            <w:tcBorders>
              <w:top w:val="thinThickSmallGap" w:sz="24" w:space="0" w:color="A6A6A6" w:themeColor="background1" w:themeShade="A6"/>
              <w:left w:val="thinThickSmallGap" w:sz="24" w:space="0" w:color="A6A6A6" w:themeColor="background1" w:themeShade="A6"/>
              <w:bottom w:val="thinThickSmallGap" w:sz="24" w:space="0" w:color="A6A6A6" w:themeColor="background1" w:themeShade="A6"/>
              <w:right w:val="thinThickSmallGap" w:sz="24" w:space="0" w:color="A6A6A6" w:themeColor="background1" w:themeShade="A6"/>
            </w:tcBorders>
            <w:shd w:val="clear" w:color="auto" w:fill="CC99FF"/>
          </w:tcPr>
          <w:p w14:paraId="0B185E5F" w14:textId="77777777" w:rsidR="00664494" w:rsidRPr="004964F4" w:rsidRDefault="48FE4735" w:rsidP="48FE4735">
            <w:pPr>
              <w:jc w:val="center"/>
              <w:rPr>
                <w:b/>
                <w:bCs/>
                <w:sz w:val="20"/>
                <w:szCs w:val="20"/>
              </w:rPr>
            </w:pPr>
            <w:r w:rsidRPr="48FE4735">
              <w:rPr>
                <w:b/>
                <w:bCs/>
                <w:sz w:val="20"/>
                <w:szCs w:val="20"/>
              </w:rPr>
              <w:t>The School is improving and getting better</w:t>
            </w:r>
          </w:p>
        </w:tc>
      </w:tr>
    </w:tbl>
    <w:p w14:paraId="56577BDB" w14:textId="59148FC6" w:rsidR="004033D8" w:rsidRDefault="004033D8" w:rsidP="00B84601">
      <w:pPr>
        <w:spacing w:after="0"/>
        <w:rPr>
          <w:b/>
          <w:sz w:val="32"/>
          <w:szCs w:val="32"/>
        </w:rPr>
      </w:pPr>
    </w:p>
    <w:p w14:paraId="04DC7374" w14:textId="022F48E4" w:rsidR="004033D8" w:rsidRPr="00FB2D61" w:rsidRDefault="004033D8" w:rsidP="00B84601">
      <w:pPr>
        <w:spacing w:after="0"/>
        <w:rPr>
          <w:b/>
          <w:sz w:val="32"/>
          <w:szCs w:val="32"/>
        </w:rPr>
      </w:pPr>
      <w:r>
        <w:rPr>
          <w:b/>
          <w:sz w:val="32"/>
          <w:szCs w:val="32"/>
        </w:rPr>
        <w:t xml:space="preserve">Year 6 Head Boys and Girls </w:t>
      </w:r>
      <w:bookmarkStart w:id="0" w:name="_GoBack"/>
      <w:bookmarkEnd w:id="0"/>
    </w:p>
    <w:sectPr w:rsidR="004033D8" w:rsidRPr="00FB2D61" w:rsidSect="006479C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76C15" w14:textId="77777777" w:rsidR="00F922E5" w:rsidRDefault="00F922E5" w:rsidP="00FB2D61">
      <w:pPr>
        <w:spacing w:after="0" w:line="240" w:lineRule="auto"/>
      </w:pPr>
      <w:r>
        <w:separator/>
      </w:r>
    </w:p>
  </w:endnote>
  <w:endnote w:type="continuationSeparator" w:id="0">
    <w:p w14:paraId="4DBA955B" w14:textId="77777777" w:rsidR="00F922E5" w:rsidRDefault="00F922E5" w:rsidP="00FB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612D4" w14:textId="77777777" w:rsidR="00F922E5" w:rsidRDefault="00F922E5" w:rsidP="00FB2D61">
      <w:pPr>
        <w:spacing w:after="0" w:line="240" w:lineRule="auto"/>
      </w:pPr>
      <w:r>
        <w:separator/>
      </w:r>
    </w:p>
  </w:footnote>
  <w:footnote w:type="continuationSeparator" w:id="0">
    <w:p w14:paraId="2597CF0A" w14:textId="77777777" w:rsidR="00F922E5" w:rsidRDefault="00F922E5" w:rsidP="00FB2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EDE"/>
    <w:multiLevelType w:val="hybridMultilevel"/>
    <w:tmpl w:val="716C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03A3C"/>
    <w:multiLevelType w:val="hybridMultilevel"/>
    <w:tmpl w:val="B982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61"/>
    <w:rsid w:val="00006182"/>
    <w:rsid w:val="00075171"/>
    <w:rsid w:val="000806CA"/>
    <w:rsid w:val="000C0A62"/>
    <w:rsid w:val="000C6502"/>
    <w:rsid w:val="00101783"/>
    <w:rsid w:val="00102D75"/>
    <w:rsid w:val="0015431D"/>
    <w:rsid w:val="001704B6"/>
    <w:rsid w:val="001919AD"/>
    <w:rsid w:val="001A30EC"/>
    <w:rsid w:val="001B3DD0"/>
    <w:rsid w:val="00225691"/>
    <w:rsid w:val="00241B05"/>
    <w:rsid w:val="0026211E"/>
    <w:rsid w:val="002627CB"/>
    <w:rsid w:val="00271E0A"/>
    <w:rsid w:val="00281B2A"/>
    <w:rsid w:val="00282F92"/>
    <w:rsid w:val="002A5A5E"/>
    <w:rsid w:val="00375C8F"/>
    <w:rsid w:val="003C00C8"/>
    <w:rsid w:val="003D41EE"/>
    <w:rsid w:val="004033D8"/>
    <w:rsid w:val="004964F4"/>
    <w:rsid w:val="004C0C32"/>
    <w:rsid w:val="004F44F3"/>
    <w:rsid w:val="004F682C"/>
    <w:rsid w:val="0051371D"/>
    <w:rsid w:val="00513A5A"/>
    <w:rsid w:val="00515B6C"/>
    <w:rsid w:val="00535401"/>
    <w:rsid w:val="00554470"/>
    <w:rsid w:val="00597B2C"/>
    <w:rsid w:val="005F2D84"/>
    <w:rsid w:val="00601720"/>
    <w:rsid w:val="00604D19"/>
    <w:rsid w:val="00612E75"/>
    <w:rsid w:val="006479C3"/>
    <w:rsid w:val="00664494"/>
    <w:rsid w:val="00686E83"/>
    <w:rsid w:val="00690A0F"/>
    <w:rsid w:val="006A716F"/>
    <w:rsid w:val="006B2969"/>
    <w:rsid w:val="006B413F"/>
    <w:rsid w:val="006C450F"/>
    <w:rsid w:val="006F07C6"/>
    <w:rsid w:val="006F180F"/>
    <w:rsid w:val="006F63E2"/>
    <w:rsid w:val="006F6747"/>
    <w:rsid w:val="00770490"/>
    <w:rsid w:val="007B203B"/>
    <w:rsid w:val="007E5DA3"/>
    <w:rsid w:val="00843A5F"/>
    <w:rsid w:val="008440D8"/>
    <w:rsid w:val="008A772A"/>
    <w:rsid w:val="009319F7"/>
    <w:rsid w:val="009E372D"/>
    <w:rsid w:val="00A37C1F"/>
    <w:rsid w:val="00A5724E"/>
    <w:rsid w:val="00A6122D"/>
    <w:rsid w:val="00AA0385"/>
    <w:rsid w:val="00AA2D01"/>
    <w:rsid w:val="00B84601"/>
    <w:rsid w:val="00BA73F1"/>
    <w:rsid w:val="00BB2B30"/>
    <w:rsid w:val="00BF47F9"/>
    <w:rsid w:val="00C23946"/>
    <w:rsid w:val="00C7179D"/>
    <w:rsid w:val="00C7344B"/>
    <w:rsid w:val="00C8498A"/>
    <w:rsid w:val="00CA4DBD"/>
    <w:rsid w:val="00CC7C09"/>
    <w:rsid w:val="00CE2652"/>
    <w:rsid w:val="00CE4A18"/>
    <w:rsid w:val="00D03337"/>
    <w:rsid w:val="00DB744C"/>
    <w:rsid w:val="00E246EF"/>
    <w:rsid w:val="00E7779A"/>
    <w:rsid w:val="00E85D1A"/>
    <w:rsid w:val="00EC13AE"/>
    <w:rsid w:val="00ED5162"/>
    <w:rsid w:val="00F8164E"/>
    <w:rsid w:val="00F922E5"/>
    <w:rsid w:val="00FB2D61"/>
    <w:rsid w:val="00FE6B71"/>
    <w:rsid w:val="00FF690C"/>
    <w:rsid w:val="48FE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3DC3"/>
  <w15:docId w15:val="{BF217DA7-8839-42B0-878A-3C85E400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D61"/>
  </w:style>
  <w:style w:type="paragraph" w:styleId="Footer">
    <w:name w:val="footer"/>
    <w:basedOn w:val="Normal"/>
    <w:link w:val="FooterChar"/>
    <w:uiPriority w:val="99"/>
    <w:unhideWhenUsed/>
    <w:rsid w:val="00FB2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D61"/>
  </w:style>
  <w:style w:type="table" w:styleId="TableGrid">
    <w:name w:val="Table Grid"/>
    <w:basedOn w:val="TableNormal"/>
    <w:uiPriority w:val="39"/>
    <w:rsid w:val="00FB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171"/>
    <w:rPr>
      <w:rFonts w:ascii="Tahoma" w:hAnsi="Tahoma" w:cs="Tahoma"/>
      <w:sz w:val="16"/>
      <w:szCs w:val="16"/>
    </w:rPr>
  </w:style>
  <w:style w:type="paragraph" w:styleId="ListParagraph">
    <w:name w:val="List Paragraph"/>
    <w:basedOn w:val="Normal"/>
    <w:uiPriority w:val="34"/>
    <w:qFormat/>
    <w:rsid w:val="00AA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Prospects Services Ltd</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Trevor.Davies</dc:creator>
  <cp:keywords/>
  <dc:description/>
  <cp:lastModifiedBy>Office 2016</cp:lastModifiedBy>
  <cp:revision>2</cp:revision>
  <cp:lastPrinted>2023-01-18T13:41:00Z</cp:lastPrinted>
  <dcterms:created xsi:type="dcterms:W3CDTF">2023-01-18T15:42:00Z</dcterms:created>
  <dcterms:modified xsi:type="dcterms:W3CDTF">2023-01-18T15:42:00Z</dcterms:modified>
</cp:coreProperties>
</file>